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52958" w:rsidRDefault="00952958" w:rsidP="00952958">
      <w:pPr>
        <w:tabs>
          <w:tab w:val="left" w:pos="5812"/>
          <w:tab w:val="left" w:pos="5954"/>
        </w:tabs>
        <w:ind w:left="3540" w:firstLine="708"/>
        <w:rPr>
          <w:rFonts w:ascii="Times New Roman" w:eastAsia="Times New Roman" w:hAnsi="Times New Roman" w:cs="Times New Roman"/>
          <w:sz w:val="28"/>
          <w:szCs w:val="28"/>
          <w:lang w:val="uk-UA" w:eastAsia="ru-RU"/>
        </w:rPr>
      </w:pPr>
      <w:r>
        <w:rPr>
          <w:rFonts w:ascii="Times New Roman" w:hAnsi="Times New Roman" w:cs="Times New Roman"/>
          <w:sz w:val="28"/>
          <w:szCs w:val="28"/>
          <w:lang w:val="uk-UA"/>
        </w:rPr>
        <w:t>ЗАТВЕРДЖУЮ:</w:t>
      </w:r>
    </w:p>
    <w:p w:rsidR="00952958" w:rsidRDefault="00952958" w:rsidP="00952958">
      <w:pPr>
        <w:ind w:left="4248"/>
        <w:rPr>
          <w:rFonts w:ascii="Times New Roman" w:hAnsi="Times New Roman" w:cs="Times New Roman"/>
          <w:sz w:val="28"/>
          <w:szCs w:val="28"/>
          <w:lang w:val="uk-UA"/>
        </w:rPr>
      </w:pPr>
      <w:r>
        <w:rPr>
          <w:rFonts w:ascii="Times New Roman" w:hAnsi="Times New Roman" w:cs="Times New Roman"/>
          <w:sz w:val="28"/>
          <w:szCs w:val="28"/>
          <w:lang w:val="uk-UA"/>
        </w:rPr>
        <w:t>Директор КПНЗ «ДОЦНТТ та ІТУМ»</w:t>
      </w:r>
    </w:p>
    <w:p w:rsidR="00952958" w:rsidRDefault="00952958" w:rsidP="00952958">
      <w:pPr>
        <w:ind w:left="3540" w:firstLine="708"/>
        <w:rPr>
          <w:rFonts w:ascii="Times New Roman" w:hAnsi="Times New Roman" w:cs="Times New Roman"/>
          <w:sz w:val="28"/>
          <w:szCs w:val="28"/>
          <w:lang w:val="uk-UA"/>
        </w:rPr>
      </w:pPr>
      <w:r>
        <w:rPr>
          <w:rFonts w:ascii="Times New Roman" w:hAnsi="Times New Roman" w:cs="Times New Roman"/>
          <w:sz w:val="28"/>
          <w:szCs w:val="28"/>
          <w:lang w:val="uk-UA"/>
        </w:rPr>
        <w:t>_________________Л.В.ВОЛКОВА</w:t>
      </w:r>
    </w:p>
    <w:p w:rsidR="00397495" w:rsidRDefault="00397495" w:rsidP="00952958">
      <w:pPr>
        <w:pStyle w:val="1"/>
        <w:ind w:firstLine="0"/>
        <w:jc w:val="center"/>
        <w:rPr>
          <w:b/>
          <w:bCs/>
        </w:rPr>
      </w:pPr>
    </w:p>
    <w:p w:rsidR="00C2624A" w:rsidRPr="00C2624A" w:rsidRDefault="00C2624A" w:rsidP="00C2624A">
      <w:pPr>
        <w:rPr>
          <w:lang w:val="uk-UA" w:eastAsia="ru-RU"/>
        </w:rPr>
      </w:pPr>
    </w:p>
    <w:p w:rsidR="00952958" w:rsidRDefault="00C13675" w:rsidP="00952958">
      <w:pPr>
        <w:pStyle w:val="1"/>
        <w:ind w:firstLine="0"/>
        <w:jc w:val="center"/>
        <w:rPr>
          <w:b/>
          <w:bCs/>
        </w:rPr>
      </w:pPr>
      <w:r w:rsidRPr="00397495">
        <w:rPr>
          <w:b/>
          <w:bCs/>
        </w:rPr>
        <w:t xml:space="preserve">Інформаційно – методичні матеріали </w:t>
      </w:r>
    </w:p>
    <w:p w:rsidR="00C13675" w:rsidRPr="00397495" w:rsidRDefault="00952958" w:rsidP="00952958">
      <w:pPr>
        <w:pStyle w:val="1"/>
        <w:ind w:firstLine="0"/>
        <w:jc w:val="center"/>
        <w:rPr>
          <w:b/>
          <w:bCs/>
        </w:rPr>
      </w:pPr>
      <w:r>
        <w:rPr>
          <w:b/>
        </w:rPr>
        <w:t xml:space="preserve">проведення </w:t>
      </w:r>
      <w:r w:rsidR="00C13675" w:rsidRPr="00397495">
        <w:rPr>
          <w:b/>
          <w:bCs/>
        </w:rPr>
        <w:t xml:space="preserve">обласного конкурсу-змагання з радіоелектронного </w:t>
      </w:r>
    </w:p>
    <w:p w:rsidR="00C13675" w:rsidRPr="00397495" w:rsidRDefault="00C13675" w:rsidP="00952958">
      <w:pPr>
        <w:widowControl w:val="0"/>
        <w:autoSpaceDE w:val="0"/>
        <w:autoSpaceDN w:val="0"/>
        <w:adjustRightInd w:val="0"/>
        <w:spacing w:after="0"/>
        <w:jc w:val="center"/>
        <w:rPr>
          <w:rFonts w:ascii="Times New Roman" w:hAnsi="Times New Roman" w:cs="Times New Roman"/>
          <w:b/>
          <w:bCs/>
          <w:sz w:val="28"/>
          <w:szCs w:val="28"/>
          <w:lang w:val="uk-UA"/>
        </w:rPr>
      </w:pPr>
      <w:r w:rsidRPr="00397495">
        <w:rPr>
          <w:rFonts w:ascii="Times New Roman" w:hAnsi="Times New Roman" w:cs="Times New Roman"/>
          <w:b/>
          <w:bCs/>
          <w:sz w:val="28"/>
          <w:szCs w:val="28"/>
          <w:lang w:val="uk-UA"/>
        </w:rPr>
        <w:t>конструювання на 201</w:t>
      </w:r>
      <w:r w:rsidR="00D9743F">
        <w:rPr>
          <w:rFonts w:ascii="Times New Roman" w:hAnsi="Times New Roman" w:cs="Times New Roman"/>
          <w:b/>
          <w:bCs/>
          <w:sz w:val="28"/>
          <w:szCs w:val="28"/>
          <w:lang w:val="uk-UA"/>
        </w:rPr>
        <w:t>9-2020</w:t>
      </w:r>
      <w:bookmarkStart w:id="0" w:name="_GoBack"/>
      <w:bookmarkEnd w:id="0"/>
      <w:r w:rsidR="00952958">
        <w:rPr>
          <w:rFonts w:ascii="Times New Roman" w:hAnsi="Times New Roman" w:cs="Times New Roman"/>
          <w:b/>
          <w:bCs/>
          <w:sz w:val="28"/>
          <w:szCs w:val="28"/>
          <w:lang w:val="uk-UA"/>
        </w:rPr>
        <w:t xml:space="preserve"> р</w:t>
      </w:r>
      <w:r w:rsidRPr="00397495">
        <w:rPr>
          <w:rFonts w:ascii="Times New Roman" w:hAnsi="Times New Roman" w:cs="Times New Roman"/>
          <w:b/>
          <w:bCs/>
          <w:sz w:val="28"/>
          <w:szCs w:val="28"/>
          <w:lang w:val="uk-UA"/>
        </w:rPr>
        <w:t>р.</w:t>
      </w:r>
    </w:p>
    <w:p w:rsidR="00C13675" w:rsidRPr="00397495" w:rsidRDefault="00C13675" w:rsidP="00C13675">
      <w:pPr>
        <w:widowControl w:val="0"/>
        <w:autoSpaceDE w:val="0"/>
        <w:autoSpaceDN w:val="0"/>
        <w:adjustRightInd w:val="0"/>
        <w:ind w:firstLine="709"/>
        <w:rPr>
          <w:rFonts w:ascii="Times New Roman" w:hAnsi="Times New Roman" w:cs="Times New Roman"/>
          <w:i/>
          <w:iCs/>
          <w:sz w:val="28"/>
          <w:szCs w:val="28"/>
          <w:lang w:val="uk-UA"/>
        </w:rPr>
      </w:pPr>
    </w:p>
    <w:p w:rsidR="00C13675" w:rsidRPr="00397495" w:rsidRDefault="00C13675" w:rsidP="00C13675">
      <w:pPr>
        <w:widowControl w:val="0"/>
        <w:autoSpaceDE w:val="0"/>
        <w:autoSpaceDN w:val="0"/>
        <w:adjustRightInd w:val="0"/>
        <w:ind w:firstLine="709"/>
        <w:jc w:val="center"/>
        <w:rPr>
          <w:rFonts w:ascii="Times New Roman" w:hAnsi="Times New Roman" w:cs="Times New Roman"/>
          <w:b/>
          <w:bCs/>
          <w:iCs/>
          <w:sz w:val="28"/>
          <w:szCs w:val="28"/>
          <w:lang w:val="uk-UA"/>
        </w:rPr>
      </w:pPr>
      <w:r w:rsidRPr="00397495">
        <w:rPr>
          <w:rFonts w:ascii="Times New Roman" w:hAnsi="Times New Roman" w:cs="Times New Roman"/>
          <w:b/>
          <w:bCs/>
          <w:iCs/>
          <w:sz w:val="28"/>
          <w:szCs w:val="28"/>
          <w:lang w:val="uk-UA"/>
        </w:rPr>
        <w:t>І. МЕТА ТА ЗАВДАННЯ</w:t>
      </w:r>
    </w:p>
    <w:p w:rsidR="00C13675" w:rsidRPr="00397495" w:rsidRDefault="00C13675" w:rsidP="00952958">
      <w:pPr>
        <w:widowControl w:val="0"/>
        <w:autoSpaceDE w:val="0"/>
        <w:autoSpaceDN w:val="0"/>
        <w:adjustRightInd w:val="0"/>
        <w:spacing w:after="0"/>
        <w:ind w:left="284" w:hanging="284"/>
        <w:jc w:val="both"/>
        <w:rPr>
          <w:rFonts w:ascii="Times New Roman" w:hAnsi="Times New Roman" w:cs="Times New Roman"/>
          <w:sz w:val="28"/>
          <w:szCs w:val="28"/>
          <w:lang w:val="uk-UA"/>
        </w:rPr>
      </w:pPr>
      <w:r w:rsidRPr="00397495">
        <w:rPr>
          <w:rFonts w:ascii="Times New Roman" w:hAnsi="Times New Roman" w:cs="Times New Roman"/>
          <w:sz w:val="28"/>
          <w:szCs w:val="28"/>
          <w:lang w:val="uk-UA"/>
        </w:rPr>
        <w:t>- пропаганда та популяризація радіотехнічних знань;</w:t>
      </w:r>
    </w:p>
    <w:p w:rsidR="00C13675" w:rsidRPr="00397495" w:rsidRDefault="00C13675" w:rsidP="00952958">
      <w:pPr>
        <w:widowControl w:val="0"/>
        <w:autoSpaceDE w:val="0"/>
        <w:autoSpaceDN w:val="0"/>
        <w:adjustRightInd w:val="0"/>
        <w:spacing w:after="0"/>
        <w:ind w:left="284" w:hanging="284"/>
        <w:jc w:val="both"/>
        <w:rPr>
          <w:rFonts w:ascii="Times New Roman" w:hAnsi="Times New Roman" w:cs="Times New Roman"/>
          <w:sz w:val="28"/>
          <w:szCs w:val="28"/>
          <w:lang w:val="uk-UA"/>
        </w:rPr>
      </w:pPr>
      <w:r w:rsidRPr="00397495">
        <w:rPr>
          <w:rFonts w:ascii="Times New Roman" w:hAnsi="Times New Roman" w:cs="Times New Roman"/>
          <w:sz w:val="28"/>
          <w:szCs w:val="28"/>
          <w:lang w:val="uk-UA"/>
        </w:rPr>
        <w:t>- поглиблення знань в галузі вітчизняної та світової радіотехніки;</w:t>
      </w:r>
    </w:p>
    <w:p w:rsidR="00C13675" w:rsidRPr="00397495" w:rsidRDefault="00C13675" w:rsidP="00952958">
      <w:pPr>
        <w:widowControl w:val="0"/>
        <w:autoSpaceDE w:val="0"/>
        <w:autoSpaceDN w:val="0"/>
        <w:adjustRightInd w:val="0"/>
        <w:spacing w:after="0"/>
        <w:ind w:left="284" w:hanging="284"/>
        <w:jc w:val="both"/>
        <w:rPr>
          <w:rFonts w:ascii="Times New Roman" w:hAnsi="Times New Roman" w:cs="Times New Roman"/>
          <w:sz w:val="28"/>
          <w:szCs w:val="28"/>
          <w:lang w:val="uk-UA"/>
        </w:rPr>
      </w:pPr>
      <w:r w:rsidRPr="00397495">
        <w:rPr>
          <w:rFonts w:ascii="Times New Roman" w:hAnsi="Times New Roman" w:cs="Times New Roman"/>
          <w:sz w:val="28"/>
          <w:szCs w:val="28"/>
          <w:lang w:val="uk-UA"/>
        </w:rPr>
        <w:t>- сприяння пошуку та підтримці творчо обдарованої учнівської молоді;</w:t>
      </w:r>
    </w:p>
    <w:p w:rsidR="00C13675" w:rsidRPr="00397495" w:rsidRDefault="00C13675" w:rsidP="00952958">
      <w:pPr>
        <w:pStyle w:val="2"/>
        <w:spacing w:after="0" w:line="240" w:lineRule="auto"/>
        <w:ind w:left="180" w:hanging="180"/>
        <w:rPr>
          <w:rFonts w:ascii="Times New Roman" w:hAnsi="Times New Roman" w:cs="Times New Roman"/>
          <w:sz w:val="28"/>
          <w:szCs w:val="28"/>
        </w:rPr>
      </w:pPr>
      <w:r w:rsidRPr="00397495">
        <w:rPr>
          <w:rFonts w:ascii="Times New Roman" w:hAnsi="Times New Roman" w:cs="Times New Roman"/>
          <w:sz w:val="28"/>
          <w:szCs w:val="28"/>
        </w:rPr>
        <w:t xml:space="preserve">- </w:t>
      </w:r>
      <w:proofErr w:type="spellStart"/>
      <w:r w:rsidRPr="00397495">
        <w:rPr>
          <w:rFonts w:ascii="Times New Roman" w:hAnsi="Times New Roman" w:cs="Times New Roman"/>
          <w:sz w:val="28"/>
          <w:szCs w:val="28"/>
        </w:rPr>
        <w:t>сприяння</w:t>
      </w:r>
      <w:proofErr w:type="spellEnd"/>
      <w:r w:rsidRPr="00397495">
        <w:rPr>
          <w:rFonts w:ascii="Times New Roman" w:hAnsi="Times New Roman" w:cs="Times New Roman"/>
          <w:sz w:val="28"/>
          <w:szCs w:val="28"/>
        </w:rPr>
        <w:t xml:space="preserve"> </w:t>
      </w:r>
      <w:proofErr w:type="spellStart"/>
      <w:r w:rsidRPr="00397495">
        <w:rPr>
          <w:rFonts w:ascii="Times New Roman" w:hAnsi="Times New Roman" w:cs="Times New Roman"/>
          <w:sz w:val="28"/>
          <w:szCs w:val="28"/>
        </w:rPr>
        <w:t>зростанню</w:t>
      </w:r>
      <w:proofErr w:type="spellEnd"/>
      <w:r w:rsidRPr="00397495">
        <w:rPr>
          <w:rFonts w:ascii="Times New Roman" w:hAnsi="Times New Roman" w:cs="Times New Roman"/>
          <w:sz w:val="28"/>
          <w:szCs w:val="28"/>
        </w:rPr>
        <w:t xml:space="preserve"> </w:t>
      </w:r>
      <w:proofErr w:type="spellStart"/>
      <w:r w:rsidRPr="00397495">
        <w:rPr>
          <w:rFonts w:ascii="Times New Roman" w:hAnsi="Times New Roman" w:cs="Times New Roman"/>
          <w:sz w:val="28"/>
          <w:szCs w:val="28"/>
        </w:rPr>
        <w:t>мережі</w:t>
      </w:r>
      <w:proofErr w:type="spellEnd"/>
      <w:r w:rsidRPr="00397495">
        <w:rPr>
          <w:rFonts w:ascii="Times New Roman" w:hAnsi="Times New Roman" w:cs="Times New Roman"/>
          <w:sz w:val="28"/>
          <w:szCs w:val="28"/>
        </w:rPr>
        <w:t xml:space="preserve"> </w:t>
      </w:r>
      <w:proofErr w:type="spellStart"/>
      <w:r w:rsidRPr="00397495">
        <w:rPr>
          <w:rFonts w:ascii="Times New Roman" w:hAnsi="Times New Roman" w:cs="Times New Roman"/>
          <w:sz w:val="28"/>
          <w:szCs w:val="28"/>
        </w:rPr>
        <w:t>гуртків</w:t>
      </w:r>
      <w:proofErr w:type="spellEnd"/>
      <w:r w:rsidRPr="00397495">
        <w:rPr>
          <w:rFonts w:ascii="Times New Roman" w:hAnsi="Times New Roman" w:cs="Times New Roman"/>
          <w:sz w:val="28"/>
          <w:szCs w:val="28"/>
        </w:rPr>
        <w:t xml:space="preserve"> </w:t>
      </w:r>
      <w:proofErr w:type="spellStart"/>
      <w:r w:rsidRPr="00397495">
        <w:rPr>
          <w:rFonts w:ascii="Times New Roman" w:hAnsi="Times New Roman" w:cs="Times New Roman"/>
          <w:sz w:val="28"/>
          <w:szCs w:val="28"/>
        </w:rPr>
        <w:t>радіоконструювання</w:t>
      </w:r>
      <w:proofErr w:type="spellEnd"/>
      <w:r w:rsidRPr="00397495">
        <w:rPr>
          <w:rFonts w:ascii="Times New Roman" w:hAnsi="Times New Roman" w:cs="Times New Roman"/>
          <w:sz w:val="28"/>
          <w:szCs w:val="28"/>
        </w:rPr>
        <w:t xml:space="preserve"> в </w:t>
      </w:r>
      <w:proofErr w:type="spellStart"/>
      <w:r w:rsidRPr="00397495">
        <w:rPr>
          <w:rFonts w:ascii="Times New Roman" w:hAnsi="Times New Roman" w:cs="Times New Roman"/>
          <w:sz w:val="28"/>
          <w:szCs w:val="28"/>
        </w:rPr>
        <w:t>позашкільних</w:t>
      </w:r>
      <w:proofErr w:type="spellEnd"/>
      <w:r w:rsidRPr="00397495">
        <w:rPr>
          <w:rFonts w:ascii="Times New Roman" w:hAnsi="Times New Roman" w:cs="Times New Roman"/>
          <w:sz w:val="28"/>
          <w:szCs w:val="28"/>
        </w:rPr>
        <w:t xml:space="preserve"> закладах, школах, </w:t>
      </w:r>
      <w:proofErr w:type="spellStart"/>
      <w:r w:rsidRPr="00397495">
        <w:rPr>
          <w:rFonts w:ascii="Times New Roman" w:hAnsi="Times New Roman" w:cs="Times New Roman"/>
          <w:sz w:val="28"/>
          <w:szCs w:val="28"/>
        </w:rPr>
        <w:t>професійно-технічних</w:t>
      </w:r>
      <w:proofErr w:type="spellEnd"/>
      <w:r w:rsidRPr="00397495">
        <w:rPr>
          <w:rFonts w:ascii="Times New Roman" w:hAnsi="Times New Roman" w:cs="Times New Roman"/>
          <w:sz w:val="28"/>
          <w:szCs w:val="28"/>
        </w:rPr>
        <w:t xml:space="preserve"> училищах та </w:t>
      </w:r>
      <w:proofErr w:type="spellStart"/>
      <w:r w:rsidRPr="00397495">
        <w:rPr>
          <w:rFonts w:ascii="Times New Roman" w:hAnsi="Times New Roman" w:cs="Times New Roman"/>
          <w:sz w:val="28"/>
          <w:szCs w:val="28"/>
        </w:rPr>
        <w:t>залучення</w:t>
      </w:r>
      <w:proofErr w:type="spellEnd"/>
      <w:r w:rsidRPr="00397495">
        <w:rPr>
          <w:rFonts w:ascii="Times New Roman" w:hAnsi="Times New Roman" w:cs="Times New Roman"/>
          <w:sz w:val="28"/>
          <w:szCs w:val="28"/>
        </w:rPr>
        <w:t xml:space="preserve"> </w:t>
      </w:r>
      <w:proofErr w:type="spellStart"/>
      <w:r w:rsidRPr="00397495">
        <w:rPr>
          <w:rFonts w:ascii="Times New Roman" w:hAnsi="Times New Roman" w:cs="Times New Roman"/>
          <w:sz w:val="28"/>
          <w:szCs w:val="28"/>
        </w:rPr>
        <w:t>гуртківців</w:t>
      </w:r>
      <w:proofErr w:type="spellEnd"/>
      <w:r w:rsidRPr="00397495">
        <w:rPr>
          <w:rFonts w:ascii="Times New Roman" w:hAnsi="Times New Roman" w:cs="Times New Roman"/>
          <w:sz w:val="28"/>
          <w:szCs w:val="28"/>
        </w:rPr>
        <w:t xml:space="preserve"> до </w:t>
      </w:r>
      <w:proofErr w:type="spellStart"/>
      <w:r w:rsidRPr="00397495">
        <w:rPr>
          <w:rFonts w:ascii="Times New Roman" w:hAnsi="Times New Roman" w:cs="Times New Roman"/>
          <w:sz w:val="28"/>
          <w:szCs w:val="28"/>
        </w:rPr>
        <w:t>участі</w:t>
      </w:r>
      <w:proofErr w:type="spellEnd"/>
      <w:r w:rsidRPr="00397495">
        <w:rPr>
          <w:rFonts w:ascii="Times New Roman" w:hAnsi="Times New Roman" w:cs="Times New Roman"/>
          <w:sz w:val="28"/>
          <w:szCs w:val="28"/>
        </w:rPr>
        <w:t xml:space="preserve"> у </w:t>
      </w:r>
      <w:proofErr w:type="spellStart"/>
      <w:r w:rsidRPr="00397495">
        <w:rPr>
          <w:rFonts w:ascii="Times New Roman" w:hAnsi="Times New Roman" w:cs="Times New Roman"/>
          <w:sz w:val="28"/>
          <w:szCs w:val="28"/>
        </w:rPr>
        <w:t>змаганнях</w:t>
      </w:r>
      <w:proofErr w:type="spellEnd"/>
      <w:r w:rsidRPr="00397495">
        <w:rPr>
          <w:rFonts w:ascii="Times New Roman" w:hAnsi="Times New Roman" w:cs="Times New Roman"/>
          <w:sz w:val="28"/>
          <w:szCs w:val="28"/>
        </w:rPr>
        <w:t xml:space="preserve"> </w:t>
      </w:r>
      <w:proofErr w:type="spellStart"/>
      <w:r w:rsidRPr="00397495">
        <w:rPr>
          <w:rFonts w:ascii="Times New Roman" w:hAnsi="Times New Roman" w:cs="Times New Roman"/>
          <w:sz w:val="28"/>
          <w:szCs w:val="28"/>
        </w:rPr>
        <w:t>всіх</w:t>
      </w:r>
      <w:proofErr w:type="spellEnd"/>
      <w:r w:rsidRPr="00397495">
        <w:rPr>
          <w:rFonts w:ascii="Times New Roman" w:hAnsi="Times New Roman" w:cs="Times New Roman"/>
          <w:sz w:val="28"/>
          <w:szCs w:val="28"/>
        </w:rPr>
        <w:t xml:space="preserve"> </w:t>
      </w:r>
      <w:proofErr w:type="spellStart"/>
      <w:r w:rsidRPr="00397495">
        <w:rPr>
          <w:rFonts w:ascii="Times New Roman" w:hAnsi="Times New Roman" w:cs="Times New Roman"/>
          <w:sz w:val="28"/>
          <w:szCs w:val="28"/>
        </w:rPr>
        <w:t>рангів</w:t>
      </w:r>
      <w:proofErr w:type="spellEnd"/>
      <w:r w:rsidRPr="00397495">
        <w:rPr>
          <w:rFonts w:ascii="Times New Roman" w:hAnsi="Times New Roman" w:cs="Times New Roman"/>
          <w:sz w:val="28"/>
          <w:szCs w:val="28"/>
        </w:rPr>
        <w:t>;</w:t>
      </w:r>
    </w:p>
    <w:p w:rsidR="00C13675" w:rsidRPr="00397495" w:rsidRDefault="00C13675" w:rsidP="00952958">
      <w:pPr>
        <w:pStyle w:val="2"/>
        <w:spacing w:after="0" w:line="240" w:lineRule="auto"/>
        <w:ind w:left="180" w:hanging="180"/>
        <w:rPr>
          <w:rFonts w:ascii="Times New Roman" w:hAnsi="Times New Roman" w:cs="Times New Roman"/>
          <w:sz w:val="28"/>
          <w:szCs w:val="28"/>
        </w:rPr>
      </w:pPr>
      <w:r w:rsidRPr="00397495">
        <w:rPr>
          <w:rFonts w:ascii="Times New Roman" w:hAnsi="Times New Roman" w:cs="Times New Roman"/>
          <w:sz w:val="28"/>
          <w:szCs w:val="28"/>
        </w:rPr>
        <w:t xml:space="preserve">- </w:t>
      </w:r>
      <w:proofErr w:type="spellStart"/>
      <w:r w:rsidRPr="00397495">
        <w:rPr>
          <w:rFonts w:ascii="Times New Roman" w:hAnsi="Times New Roman" w:cs="Times New Roman"/>
          <w:sz w:val="28"/>
          <w:szCs w:val="28"/>
        </w:rPr>
        <w:t>стимулювання</w:t>
      </w:r>
      <w:proofErr w:type="spellEnd"/>
      <w:r w:rsidRPr="00397495">
        <w:rPr>
          <w:rFonts w:ascii="Times New Roman" w:hAnsi="Times New Roman" w:cs="Times New Roman"/>
          <w:sz w:val="28"/>
          <w:szCs w:val="28"/>
        </w:rPr>
        <w:t xml:space="preserve"> </w:t>
      </w:r>
      <w:proofErr w:type="spellStart"/>
      <w:r w:rsidRPr="00397495">
        <w:rPr>
          <w:rFonts w:ascii="Times New Roman" w:hAnsi="Times New Roman" w:cs="Times New Roman"/>
          <w:sz w:val="28"/>
          <w:szCs w:val="28"/>
        </w:rPr>
        <w:t>творчого</w:t>
      </w:r>
      <w:proofErr w:type="spellEnd"/>
      <w:r w:rsidRPr="00397495">
        <w:rPr>
          <w:rFonts w:ascii="Times New Roman" w:hAnsi="Times New Roman" w:cs="Times New Roman"/>
          <w:sz w:val="28"/>
          <w:szCs w:val="28"/>
        </w:rPr>
        <w:t xml:space="preserve">, </w:t>
      </w:r>
      <w:proofErr w:type="spellStart"/>
      <w:r w:rsidRPr="00397495">
        <w:rPr>
          <w:rFonts w:ascii="Times New Roman" w:hAnsi="Times New Roman" w:cs="Times New Roman"/>
          <w:sz w:val="28"/>
          <w:szCs w:val="28"/>
        </w:rPr>
        <w:t>інтелектуального</w:t>
      </w:r>
      <w:proofErr w:type="spellEnd"/>
      <w:r w:rsidRPr="00397495">
        <w:rPr>
          <w:rFonts w:ascii="Times New Roman" w:hAnsi="Times New Roman" w:cs="Times New Roman"/>
          <w:sz w:val="28"/>
          <w:szCs w:val="28"/>
        </w:rPr>
        <w:t xml:space="preserve">, духовного </w:t>
      </w:r>
      <w:proofErr w:type="spellStart"/>
      <w:r w:rsidRPr="00397495">
        <w:rPr>
          <w:rFonts w:ascii="Times New Roman" w:hAnsi="Times New Roman" w:cs="Times New Roman"/>
          <w:sz w:val="28"/>
          <w:szCs w:val="28"/>
        </w:rPr>
        <w:t>розвитку</w:t>
      </w:r>
      <w:proofErr w:type="spellEnd"/>
      <w:r w:rsidRPr="00397495">
        <w:rPr>
          <w:rFonts w:ascii="Times New Roman" w:hAnsi="Times New Roman" w:cs="Times New Roman"/>
          <w:sz w:val="28"/>
          <w:szCs w:val="28"/>
        </w:rPr>
        <w:t xml:space="preserve"> та </w:t>
      </w:r>
      <w:proofErr w:type="spellStart"/>
      <w:r w:rsidRPr="00397495">
        <w:rPr>
          <w:rFonts w:ascii="Times New Roman" w:hAnsi="Times New Roman" w:cs="Times New Roman"/>
          <w:sz w:val="28"/>
          <w:szCs w:val="28"/>
        </w:rPr>
        <w:t>зростання</w:t>
      </w:r>
      <w:proofErr w:type="spellEnd"/>
      <w:r w:rsidRPr="00397495">
        <w:rPr>
          <w:rFonts w:ascii="Times New Roman" w:hAnsi="Times New Roman" w:cs="Times New Roman"/>
          <w:sz w:val="28"/>
          <w:szCs w:val="28"/>
        </w:rPr>
        <w:t xml:space="preserve"> </w:t>
      </w:r>
      <w:proofErr w:type="spellStart"/>
      <w:r w:rsidRPr="00397495">
        <w:rPr>
          <w:rFonts w:ascii="Times New Roman" w:hAnsi="Times New Roman" w:cs="Times New Roman"/>
          <w:sz w:val="28"/>
          <w:szCs w:val="28"/>
        </w:rPr>
        <w:t>технічної</w:t>
      </w:r>
      <w:proofErr w:type="spellEnd"/>
      <w:r w:rsidRPr="00397495">
        <w:rPr>
          <w:rFonts w:ascii="Times New Roman" w:hAnsi="Times New Roman" w:cs="Times New Roman"/>
          <w:sz w:val="28"/>
          <w:szCs w:val="28"/>
        </w:rPr>
        <w:t xml:space="preserve"> </w:t>
      </w:r>
      <w:proofErr w:type="spellStart"/>
      <w:r w:rsidRPr="00397495">
        <w:rPr>
          <w:rFonts w:ascii="Times New Roman" w:hAnsi="Times New Roman" w:cs="Times New Roman"/>
          <w:sz w:val="28"/>
          <w:szCs w:val="28"/>
        </w:rPr>
        <w:t>майстерності</w:t>
      </w:r>
      <w:proofErr w:type="spellEnd"/>
      <w:r w:rsidRPr="00397495">
        <w:rPr>
          <w:rFonts w:ascii="Times New Roman" w:hAnsi="Times New Roman" w:cs="Times New Roman"/>
          <w:sz w:val="28"/>
          <w:szCs w:val="28"/>
        </w:rPr>
        <w:t xml:space="preserve"> </w:t>
      </w:r>
      <w:proofErr w:type="spellStart"/>
      <w:r w:rsidRPr="00397495">
        <w:rPr>
          <w:rFonts w:ascii="Times New Roman" w:hAnsi="Times New Roman" w:cs="Times New Roman"/>
          <w:sz w:val="28"/>
          <w:szCs w:val="28"/>
        </w:rPr>
        <w:t>учнівської</w:t>
      </w:r>
      <w:proofErr w:type="spellEnd"/>
      <w:r w:rsidRPr="00397495">
        <w:rPr>
          <w:rFonts w:ascii="Times New Roman" w:hAnsi="Times New Roman" w:cs="Times New Roman"/>
          <w:sz w:val="28"/>
          <w:szCs w:val="28"/>
        </w:rPr>
        <w:t xml:space="preserve"> </w:t>
      </w:r>
      <w:proofErr w:type="spellStart"/>
      <w:r w:rsidRPr="00397495">
        <w:rPr>
          <w:rFonts w:ascii="Times New Roman" w:hAnsi="Times New Roman" w:cs="Times New Roman"/>
          <w:sz w:val="28"/>
          <w:szCs w:val="28"/>
        </w:rPr>
        <w:t>молоді</w:t>
      </w:r>
      <w:proofErr w:type="spellEnd"/>
      <w:r w:rsidRPr="00397495">
        <w:rPr>
          <w:rFonts w:ascii="Times New Roman" w:hAnsi="Times New Roman" w:cs="Times New Roman"/>
          <w:sz w:val="28"/>
          <w:szCs w:val="28"/>
        </w:rPr>
        <w:t>;</w:t>
      </w:r>
    </w:p>
    <w:p w:rsidR="00C13675" w:rsidRPr="00397495" w:rsidRDefault="00C13675" w:rsidP="00952958">
      <w:pPr>
        <w:pStyle w:val="a3"/>
        <w:ind w:left="284" w:hanging="284"/>
      </w:pPr>
      <w:r w:rsidRPr="00397495">
        <w:t>- обмін досвідом роботи з питань творчої науково-технічної самодіяльності радіоаматорів.</w:t>
      </w:r>
    </w:p>
    <w:p w:rsidR="00C13675" w:rsidRPr="00397495" w:rsidRDefault="00C13675" w:rsidP="00952958">
      <w:pPr>
        <w:widowControl w:val="0"/>
        <w:autoSpaceDE w:val="0"/>
        <w:autoSpaceDN w:val="0"/>
        <w:adjustRightInd w:val="0"/>
        <w:spacing w:after="0"/>
        <w:rPr>
          <w:rFonts w:ascii="Times New Roman" w:hAnsi="Times New Roman" w:cs="Times New Roman"/>
          <w:sz w:val="28"/>
          <w:szCs w:val="28"/>
          <w:lang w:val="uk-UA"/>
        </w:rPr>
      </w:pPr>
    </w:p>
    <w:p w:rsidR="00C13675" w:rsidRPr="00397495" w:rsidRDefault="00C13675" w:rsidP="00C13675">
      <w:pPr>
        <w:widowControl w:val="0"/>
        <w:autoSpaceDE w:val="0"/>
        <w:autoSpaceDN w:val="0"/>
        <w:adjustRightInd w:val="0"/>
        <w:ind w:firstLine="709"/>
        <w:jc w:val="center"/>
        <w:rPr>
          <w:rFonts w:ascii="Times New Roman" w:hAnsi="Times New Roman" w:cs="Times New Roman"/>
          <w:b/>
          <w:bCs/>
          <w:iCs/>
          <w:sz w:val="28"/>
          <w:szCs w:val="28"/>
          <w:lang w:val="uk-UA"/>
        </w:rPr>
      </w:pPr>
      <w:r w:rsidRPr="00397495">
        <w:rPr>
          <w:rFonts w:ascii="Times New Roman" w:hAnsi="Times New Roman" w:cs="Times New Roman"/>
          <w:b/>
          <w:bCs/>
          <w:iCs/>
          <w:sz w:val="28"/>
          <w:szCs w:val="28"/>
          <w:lang w:val="uk-UA"/>
        </w:rPr>
        <w:t>ІІ. МІСЦЕ ТА ЧАС ПРОВЕДЕННЯ ЗМАГАНЬ</w:t>
      </w:r>
    </w:p>
    <w:p w:rsidR="00C13675" w:rsidRPr="00397495" w:rsidRDefault="00C13675" w:rsidP="00C13675">
      <w:pPr>
        <w:pStyle w:val="3"/>
        <w:ind w:left="0" w:firstLine="540"/>
        <w:jc w:val="both"/>
        <w:rPr>
          <w:sz w:val="28"/>
          <w:szCs w:val="28"/>
          <w:lang w:val="uk-UA"/>
        </w:rPr>
      </w:pPr>
      <w:r w:rsidRPr="00397495">
        <w:rPr>
          <w:sz w:val="28"/>
          <w:szCs w:val="28"/>
          <w:lang w:val="uk-UA"/>
        </w:rPr>
        <w:t>Час та місце проведення змагань визнача</w:t>
      </w:r>
      <w:r w:rsidR="00952958">
        <w:rPr>
          <w:sz w:val="28"/>
          <w:szCs w:val="28"/>
          <w:lang w:val="uk-UA"/>
        </w:rPr>
        <w:t xml:space="preserve">ється згідно плану роботи </w:t>
      </w:r>
      <w:r w:rsidR="00952958">
        <w:rPr>
          <w:sz w:val="28"/>
          <w:szCs w:val="28"/>
          <w:lang w:val="uk-UA"/>
        </w:rPr>
        <w:br/>
        <w:t>КПНЗ “</w:t>
      </w:r>
      <w:r w:rsidRPr="00397495">
        <w:rPr>
          <w:sz w:val="28"/>
          <w:szCs w:val="28"/>
          <w:lang w:val="uk-UA"/>
        </w:rPr>
        <w:t>ДОЦНТТ та ІТУМ” і доводиться до відома всіх учасникі</w:t>
      </w:r>
      <w:r w:rsidR="00C2624A">
        <w:rPr>
          <w:sz w:val="28"/>
          <w:szCs w:val="28"/>
          <w:lang w:val="uk-UA"/>
        </w:rPr>
        <w:t>в в плані масових заходів КПНЗ “</w:t>
      </w:r>
      <w:r w:rsidRPr="00397495">
        <w:rPr>
          <w:sz w:val="28"/>
          <w:szCs w:val="28"/>
          <w:lang w:val="uk-UA"/>
        </w:rPr>
        <w:t>ДОЦНТТ та ІТУМ” або в окремих викликах-повідомленнях.</w:t>
      </w:r>
    </w:p>
    <w:p w:rsidR="00C13675" w:rsidRPr="00397495" w:rsidRDefault="00C13675" w:rsidP="00C13675">
      <w:pPr>
        <w:widowControl w:val="0"/>
        <w:autoSpaceDE w:val="0"/>
        <w:autoSpaceDN w:val="0"/>
        <w:adjustRightInd w:val="0"/>
        <w:jc w:val="center"/>
        <w:rPr>
          <w:rFonts w:ascii="Times New Roman" w:hAnsi="Times New Roman" w:cs="Times New Roman"/>
          <w:b/>
          <w:bCs/>
          <w:iCs/>
          <w:sz w:val="28"/>
          <w:szCs w:val="28"/>
          <w:lang w:val="uk-UA"/>
        </w:rPr>
      </w:pPr>
      <w:r w:rsidRPr="00397495">
        <w:rPr>
          <w:rFonts w:ascii="Times New Roman" w:hAnsi="Times New Roman" w:cs="Times New Roman"/>
          <w:b/>
          <w:bCs/>
          <w:iCs/>
          <w:sz w:val="28"/>
          <w:szCs w:val="28"/>
          <w:lang w:val="uk-UA"/>
        </w:rPr>
        <w:t>ІІІ. ПРОГРАМА ЗМАГАНЬ</w:t>
      </w:r>
    </w:p>
    <w:p w:rsidR="00C13675" w:rsidRPr="00397495" w:rsidRDefault="00C13675" w:rsidP="00C2624A">
      <w:pPr>
        <w:widowControl w:val="0"/>
        <w:autoSpaceDE w:val="0"/>
        <w:autoSpaceDN w:val="0"/>
        <w:adjustRightInd w:val="0"/>
        <w:spacing w:after="0" w:line="240" w:lineRule="auto"/>
        <w:ind w:firstLine="567"/>
        <w:rPr>
          <w:rFonts w:ascii="Times New Roman" w:hAnsi="Times New Roman" w:cs="Times New Roman"/>
          <w:sz w:val="28"/>
          <w:szCs w:val="28"/>
          <w:lang w:val="uk-UA"/>
        </w:rPr>
      </w:pPr>
      <w:r w:rsidRPr="00397495">
        <w:rPr>
          <w:rFonts w:ascii="Times New Roman" w:hAnsi="Times New Roman" w:cs="Times New Roman"/>
          <w:sz w:val="28"/>
          <w:szCs w:val="28"/>
          <w:lang w:val="uk-UA"/>
        </w:rPr>
        <w:t>Змагання проводяться в три етапи:</w:t>
      </w:r>
    </w:p>
    <w:p w:rsidR="00C13675" w:rsidRPr="00397495" w:rsidRDefault="00C13675" w:rsidP="00C2624A">
      <w:pPr>
        <w:widowControl w:val="0"/>
        <w:autoSpaceDE w:val="0"/>
        <w:autoSpaceDN w:val="0"/>
        <w:adjustRightInd w:val="0"/>
        <w:spacing w:after="0" w:line="240" w:lineRule="auto"/>
        <w:ind w:firstLine="567"/>
        <w:rPr>
          <w:rFonts w:ascii="Times New Roman" w:hAnsi="Times New Roman" w:cs="Times New Roman"/>
          <w:sz w:val="28"/>
          <w:szCs w:val="28"/>
          <w:lang w:val="uk-UA"/>
        </w:rPr>
      </w:pPr>
      <w:r w:rsidRPr="00397495">
        <w:rPr>
          <w:rFonts w:ascii="Times New Roman" w:hAnsi="Times New Roman" w:cs="Times New Roman"/>
          <w:sz w:val="28"/>
          <w:szCs w:val="28"/>
          <w:lang w:val="uk-UA"/>
        </w:rPr>
        <w:t>1 етап - теоретичний залік;</w:t>
      </w:r>
    </w:p>
    <w:p w:rsidR="00C13675" w:rsidRPr="00397495" w:rsidRDefault="00C13675" w:rsidP="00C2624A">
      <w:pPr>
        <w:widowControl w:val="0"/>
        <w:autoSpaceDE w:val="0"/>
        <w:autoSpaceDN w:val="0"/>
        <w:adjustRightInd w:val="0"/>
        <w:spacing w:after="0" w:line="240" w:lineRule="auto"/>
        <w:ind w:firstLine="567"/>
        <w:rPr>
          <w:rFonts w:ascii="Times New Roman" w:hAnsi="Times New Roman" w:cs="Times New Roman"/>
          <w:sz w:val="28"/>
          <w:szCs w:val="28"/>
          <w:lang w:val="uk-UA"/>
        </w:rPr>
      </w:pPr>
      <w:r w:rsidRPr="00397495">
        <w:rPr>
          <w:rFonts w:ascii="Times New Roman" w:hAnsi="Times New Roman" w:cs="Times New Roman"/>
          <w:sz w:val="28"/>
          <w:szCs w:val="28"/>
          <w:lang w:val="uk-UA"/>
        </w:rPr>
        <w:t>2 етап - розробка друкованої плати;</w:t>
      </w:r>
    </w:p>
    <w:p w:rsidR="00C13675" w:rsidRPr="00397495" w:rsidRDefault="00C13675" w:rsidP="00C2624A">
      <w:pPr>
        <w:widowControl w:val="0"/>
        <w:autoSpaceDE w:val="0"/>
        <w:autoSpaceDN w:val="0"/>
        <w:adjustRightInd w:val="0"/>
        <w:spacing w:after="0" w:line="240" w:lineRule="auto"/>
        <w:ind w:firstLine="567"/>
        <w:rPr>
          <w:rFonts w:ascii="Times New Roman" w:hAnsi="Times New Roman" w:cs="Times New Roman"/>
          <w:sz w:val="28"/>
          <w:szCs w:val="28"/>
          <w:lang w:val="uk-UA"/>
        </w:rPr>
      </w:pPr>
      <w:r w:rsidRPr="00397495">
        <w:rPr>
          <w:rFonts w:ascii="Times New Roman" w:hAnsi="Times New Roman" w:cs="Times New Roman"/>
          <w:sz w:val="28"/>
          <w:szCs w:val="28"/>
          <w:lang w:val="uk-UA"/>
        </w:rPr>
        <w:t>3 етап - монтаж радіоелектронного пристрою та його налагодження. Схема пристрою задається організаторами змагань.</w:t>
      </w:r>
    </w:p>
    <w:p w:rsidR="00C13675" w:rsidRPr="00397495" w:rsidRDefault="00C13675" w:rsidP="00C2624A">
      <w:pPr>
        <w:widowControl w:val="0"/>
        <w:autoSpaceDE w:val="0"/>
        <w:autoSpaceDN w:val="0"/>
        <w:adjustRightInd w:val="0"/>
        <w:spacing w:after="0" w:line="240" w:lineRule="auto"/>
        <w:rPr>
          <w:rFonts w:ascii="Times New Roman" w:hAnsi="Times New Roman" w:cs="Times New Roman"/>
          <w:sz w:val="28"/>
          <w:szCs w:val="28"/>
          <w:lang w:val="uk-UA"/>
        </w:rPr>
      </w:pPr>
    </w:p>
    <w:p w:rsidR="00C13675" w:rsidRPr="00397495" w:rsidRDefault="00C13675" w:rsidP="00C13675">
      <w:pPr>
        <w:widowControl w:val="0"/>
        <w:autoSpaceDE w:val="0"/>
        <w:autoSpaceDN w:val="0"/>
        <w:adjustRightInd w:val="0"/>
        <w:ind w:firstLine="567"/>
        <w:jc w:val="center"/>
        <w:rPr>
          <w:rFonts w:ascii="Times New Roman" w:hAnsi="Times New Roman" w:cs="Times New Roman"/>
          <w:b/>
          <w:bCs/>
          <w:iCs/>
          <w:sz w:val="28"/>
          <w:szCs w:val="28"/>
          <w:lang w:val="uk-UA"/>
        </w:rPr>
      </w:pPr>
      <w:r w:rsidRPr="00397495">
        <w:rPr>
          <w:rFonts w:ascii="Times New Roman" w:hAnsi="Times New Roman" w:cs="Times New Roman"/>
          <w:b/>
          <w:bCs/>
          <w:iCs/>
          <w:sz w:val="28"/>
          <w:szCs w:val="28"/>
          <w:lang w:val="uk-UA"/>
        </w:rPr>
        <w:t>ІV. КЕРІВНИЦТВО ЗМАГАННЯМИ</w:t>
      </w:r>
    </w:p>
    <w:p w:rsidR="00C13675" w:rsidRPr="00397495" w:rsidRDefault="00C13675" w:rsidP="00C13675">
      <w:pPr>
        <w:pStyle w:val="3"/>
        <w:ind w:left="0" w:firstLine="540"/>
        <w:jc w:val="both"/>
        <w:rPr>
          <w:sz w:val="28"/>
          <w:szCs w:val="28"/>
          <w:lang w:val="uk-UA"/>
        </w:rPr>
      </w:pPr>
      <w:r w:rsidRPr="00397495">
        <w:rPr>
          <w:sz w:val="28"/>
          <w:szCs w:val="28"/>
          <w:lang w:val="uk-UA"/>
        </w:rPr>
        <w:t xml:space="preserve">Керівництво підготовкою та проведенням змагань покладається на </w:t>
      </w:r>
      <w:r w:rsidR="00C2624A">
        <w:rPr>
          <w:sz w:val="28"/>
          <w:szCs w:val="28"/>
          <w:lang w:val="uk-UA"/>
        </w:rPr>
        <w:br/>
        <w:t>КПНЗ “</w:t>
      </w:r>
      <w:r w:rsidRPr="00397495">
        <w:rPr>
          <w:sz w:val="28"/>
          <w:szCs w:val="28"/>
          <w:lang w:val="uk-UA"/>
        </w:rPr>
        <w:t>ДОЦНТТ та ІТУМ” і організаційний комітет.</w:t>
      </w:r>
    </w:p>
    <w:p w:rsidR="00C2624A" w:rsidRDefault="00C2624A" w:rsidP="00C13675">
      <w:pPr>
        <w:widowControl w:val="0"/>
        <w:autoSpaceDE w:val="0"/>
        <w:autoSpaceDN w:val="0"/>
        <w:adjustRightInd w:val="0"/>
        <w:jc w:val="center"/>
        <w:rPr>
          <w:rFonts w:ascii="Times New Roman" w:hAnsi="Times New Roman" w:cs="Times New Roman"/>
          <w:b/>
          <w:bCs/>
          <w:iCs/>
          <w:sz w:val="28"/>
          <w:szCs w:val="28"/>
          <w:lang w:val="uk-UA"/>
        </w:rPr>
      </w:pPr>
    </w:p>
    <w:p w:rsidR="00C2624A" w:rsidRDefault="00C2624A" w:rsidP="00C13675">
      <w:pPr>
        <w:widowControl w:val="0"/>
        <w:autoSpaceDE w:val="0"/>
        <w:autoSpaceDN w:val="0"/>
        <w:adjustRightInd w:val="0"/>
        <w:jc w:val="center"/>
        <w:rPr>
          <w:rFonts w:ascii="Times New Roman" w:hAnsi="Times New Roman" w:cs="Times New Roman"/>
          <w:b/>
          <w:bCs/>
          <w:iCs/>
          <w:sz w:val="28"/>
          <w:szCs w:val="28"/>
          <w:lang w:val="uk-UA"/>
        </w:rPr>
      </w:pPr>
    </w:p>
    <w:p w:rsidR="00C13675" w:rsidRPr="00397495" w:rsidRDefault="00C13675" w:rsidP="00C13675">
      <w:pPr>
        <w:widowControl w:val="0"/>
        <w:autoSpaceDE w:val="0"/>
        <w:autoSpaceDN w:val="0"/>
        <w:adjustRightInd w:val="0"/>
        <w:jc w:val="center"/>
        <w:rPr>
          <w:rFonts w:ascii="Times New Roman" w:hAnsi="Times New Roman" w:cs="Times New Roman"/>
          <w:b/>
          <w:bCs/>
          <w:iCs/>
          <w:sz w:val="28"/>
          <w:szCs w:val="28"/>
          <w:lang w:val="uk-UA"/>
        </w:rPr>
      </w:pPr>
      <w:r w:rsidRPr="00397495">
        <w:rPr>
          <w:rFonts w:ascii="Times New Roman" w:hAnsi="Times New Roman" w:cs="Times New Roman"/>
          <w:b/>
          <w:bCs/>
          <w:iCs/>
          <w:sz w:val="28"/>
          <w:szCs w:val="28"/>
          <w:lang w:val="uk-UA"/>
        </w:rPr>
        <w:lastRenderedPageBreak/>
        <w:t>V. УЧАСНИКИ ЗМАГАНЬ</w:t>
      </w:r>
    </w:p>
    <w:p w:rsidR="00C13675" w:rsidRPr="00397495" w:rsidRDefault="00C13675" w:rsidP="00C2624A">
      <w:pPr>
        <w:pStyle w:val="2"/>
        <w:spacing w:after="0" w:line="240" w:lineRule="auto"/>
        <w:ind w:left="180" w:hanging="180"/>
        <w:rPr>
          <w:rFonts w:ascii="Times New Roman" w:hAnsi="Times New Roman" w:cs="Times New Roman"/>
          <w:sz w:val="28"/>
          <w:szCs w:val="28"/>
        </w:rPr>
      </w:pPr>
      <w:r w:rsidRPr="00397495">
        <w:rPr>
          <w:rFonts w:ascii="Times New Roman" w:hAnsi="Times New Roman" w:cs="Times New Roman"/>
          <w:sz w:val="28"/>
          <w:szCs w:val="28"/>
        </w:rPr>
        <w:t xml:space="preserve">- в </w:t>
      </w:r>
      <w:proofErr w:type="spellStart"/>
      <w:r w:rsidRPr="00397495">
        <w:rPr>
          <w:rFonts w:ascii="Times New Roman" w:hAnsi="Times New Roman" w:cs="Times New Roman"/>
          <w:sz w:val="28"/>
          <w:szCs w:val="28"/>
        </w:rPr>
        <w:t>змаганнях</w:t>
      </w:r>
      <w:proofErr w:type="spellEnd"/>
      <w:r w:rsidRPr="00397495">
        <w:rPr>
          <w:rFonts w:ascii="Times New Roman" w:hAnsi="Times New Roman" w:cs="Times New Roman"/>
          <w:sz w:val="28"/>
          <w:szCs w:val="28"/>
        </w:rPr>
        <w:t xml:space="preserve"> </w:t>
      </w:r>
      <w:proofErr w:type="spellStart"/>
      <w:r w:rsidRPr="00397495">
        <w:rPr>
          <w:rFonts w:ascii="Times New Roman" w:hAnsi="Times New Roman" w:cs="Times New Roman"/>
          <w:sz w:val="28"/>
          <w:szCs w:val="28"/>
        </w:rPr>
        <w:t>бере</w:t>
      </w:r>
      <w:proofErr w:type="spellEnd"/>
      <w:r w:rsidRPr="00397495">
        <w:rPr>
          <w:rFonts w:ascii="Times New Roman" w:hAnsi="Times New Roman" w:cs="Times New Roman"/>
          <w:sz w:val="28"/>
          <w:szCs w:val="28"/>
        </w:rPr>
        <w:t xml:space="preserve"> участь вся </w:t>
      </w:r>
      <w:proofErr w:type="spellStart"/>
      <w:r w:rsidRPr="00397495">
        <w:rPr>
          <w:rFonts w:ascii="Times New Roman" w:hAnsi="Times New Roman" w:cs="Times New Roman"/>
          <w:sz w:val="28"/>
          <w:szCs w:val="28"/>
        </w:rPr>
        <w:t>учнівська</w:t>
      </w:r>
      <w:proofErr w:type="spellEnd"/>
      <w:r w:rsidRPr="00397495">
        <w:rPr>
          <w:rFonts w:ascii="Times New Roman" w:hAnsi="Times New Roman" w:cs="Times New Roman"/>
          <w:sz w:val="28"/>
          <w:szCs w:val="28"/>
        </w:rPr>
        <w:t xml:space="preserve"> молодь, </w:t>
      </w:r>
      <w:proofErr w:type="spellStart"/>
      <w:r w:rsidRPr="00397495">
        <w:rPr>
          <w:rFonts w:ascii="Times New Roman" w:hAnsi="Times New Roman" w:cs="Times New Roman"/>
          <w:sz w:val="28"/>
          <w:szCs w:val="28"/>
        </w:rPr>
        <w:t>що</w:t>
      </w:r>
      <w:proofErr w:type="spellEnd"/>
      <w:r w:rsidRPr="00397495">
        <w:rPr>
          <w:rFonts w:ascii="Times New Roman" w:hAnsi="Times New Roman" w:cs="Times New Roman"/>
          <w:sz w:val="28"/>
          <w:szCs w:val="28"/>
        </w:rPr>
        <w:t xml:space="preserve"> не </w:t>
      </w:r>
      <w:proofErr w:type="spellStart"/>
      <w:r w:rsidRPr="00397495">
        <w:rPr>
          <w:rFonts w:ascii="Times New Roman" w:hAnsi="Times New Roman" w:cs="Times New Roman"/>
          <w:sz w:val="28"/>
          <w:szCs w:val="28"/>
        </w:rPr>
        <w:t>досягла</w:t>
      </w:r>
      <w:proofErr w:type="spellEnd"/>
      <w:r w:rsidRPr="00397495">
        <w:rPr>
          <w:rFonts w:ascii="Times New Roman" w:hAnsi="Times New Roman" w:cs="Times New Roman"/>
          <w:sz w:val="28"/>
          <w:szCs w:val="28"/>
        </w:rPr>
        <w:t xml:space="preserve"> віку 18 </w:t>
      </w:r>
      <w:proofErr w:type="spellStart"/>
      <w:r w:rsidRPr="00397495">
        <w:rPr>
          <w:rFonts w:ascii="Times New Roman" w:hAnsi="Times New Roman" w:cs="Times New Roman"/>
          <w:sz w:val="28"/>
          <w:szCs w:val="28"/>
        </w:rPr>
        <w:t>років</w:t>
      </w:r>
      <w:proofErr w:type="spellEnd"/>
      <w:r w:rsidRPr="00397495">
        <w:rPr>
          <w:rFonts w:ascii="Times New Roman" w:hAnsi="Times New Roman" w:cs="Times New Roman"/>
          <w:sz w:val="28"/>
          <w:szCs w:val="28"/>
        </w:rPr>
        <w:t xml:space="preserve"> (</w:t>
      </w:r>
      <w:proofErr w:type="spellStart"/>
      <w:r w:rsidRPr="00397495">
        <w:rPr>
          <w:rFonts w:ascii="Times New Roman" w:hAnsi="Times New Roman" w:cs="Times New Roman"/>
          <w:sz w:val="28"/>
          <w:szCs w:val="28"/>
        </w:rPr>
        <w:t>учні</w:t>
      </w:r>
      <w:proofErr w:type="spellEnd"/>
      <w:r w:rsidRPr="00397495">
        <w:rPr>
          <w:rFonts w:ascii="Times New Roman" w:hAnsi="Times New Roman" w:cs="Times New Roman"/>
          <w:sz w:val="28"/>
          <w:szCs w:val="28"/>
        </w:rPr>
        <w:t xml:space="preserve"> </w:t>
      </w:r>
      <w:proofErr w:type="spellStart"/>
      <w:r w:rsidRPr="00397495">
        <w:rPr>
          <w:rFonts w:ascii="Times New Roman" w:hAnsi="Times New Roman" w:cs="Times New Roman"/>
          <w:sz w:val="28"/>
          <w:szCs w:val="28"/>
        </w:rPr>
        <w:t>шкіл</w:t>
      </w:r>
      <w:proofErr w:type="spellEnd"/>
      <w:r w:rsidRPr="00397495">
        <w:rPr>
          <w:rFonts w:ascii="Times New Roman" w:hAnsi="Times New Roman" w:cs="Times New Roman"/>
          <w:sz w:val="28"/>
          <w:szCs w:val="28"/>
        </w:rPr>
        <w:t xml:space="preserve">, </w:t>
      </w:r>
      <w:proofErr w:type="spellStart"/>
      <w:r w:rsidRPr="00397495">
        <w:rPr>
          <w:rFonts w:ascii="Times New Roman" w:hAnsi="Times New Roman" w:cs="Times New Roman"/>
          <w:sz w:val="28"/>
          <w:szCs w:val="28"/>
        </w:rPr>
        <w:t>професійно-технічних</w:t>
      </w:r>
      <w:proofErr w:type="spellEnd"/>
      <w:r w:rsidRPr="00397495">
        <w:rPr>
          <w:rFonts w:ascii="Times New Roman" w:hAnsi="Times New Roman" w:cs="Times New Roman"/>
          <w:sz w:val="28"/>
          <w:szCs w:val="28"/>
        </w:rPr>
        <w:t xml:space="preserve"> училищ та </w:t>
      </w:r>
      <w:proofErr w:type="spellStart"/>
      <w:r w:rsidRPr="00397495">
        <w:rPr>
          <w:rFonts w:ascii="Times New Roman" w:hAnsi="Times New Roman" w:cs="Times New Roman"/>
          <w:sz w:val="28"/>
          <w:szCs w:val="28"/>
        </w:rPr>
        <w:t>студенти</w:t>
      </w:r>
      <w:proofErr w:type="spellEnd"/>
      <w:r w:rsidRPr="00397495">
        <w:rPr>
          <w:rFonts w:ascii="Times New Roman" w:hAnsi="Times New Roman" w:cs="Times New Roman"/>
          <w:sz w:val="28"/>
          <w:szCs w:val="28"/>
        </w:rPr>
        <w:t xml:space="preserve"> перших </w:t>
      </w:r>
      <w:proofErr w:type="spellStart"/>
      <w:r w:rsidRPr="00397495">
        <w:rPr>
          <w:rFonts w:ascii="Times New Roman" w:hAnsi="Times New Roman" w:cs="Times New Roman"/>
          <w:sz w:val="28"/>
          <w:szCs w:val="28"/>
        </w:rPr>
        <w:t>курсів</w:t>
      </w:r>
      <w:proofErr w:type="spellEnd"/>
      <w:r w:rsidRPr="00397495">
        <w:rPr>
          <w:rFonts w:ascii="Times New Roman" w:hAnsi="Times New Roman" w:cs="Times New Roman"/>
          <w:sz w:val="28"/>
          <w:szCs w:val="28"/>
        </w:rPr>
        <w:t xml:space="preserve"> </w:t>
      </w:r>
      <w:proofErr w:type="spellStart"/>
      <w:r w:rsidRPr="00397495">
        <w:rPr>
          <w:rFonts w:ascii="Times New Roman" w:hAnsi="Times New Roman" w:cs="Times New Roman"/>
          <w:sz w:val="28"/>
          <w:szCs w:val="28"/>
        </w:rPr>
        <w:t>технікумів</w:t>
      </w:r>
      <w:proofErr w:type="spellEnd"/>
      <w:r w:rsidRPr="00397495">
        <w:rPr>
          <w:rFonts w:ascii="Times New Roman" w:hAnsi="Times New Roman" w:cs="Times New Roman"/>
          <w:sz w:val="28"/>
          <w:szCs w:val="28"/>
        </w:rPr>
        <w:t xml:space="preserve"> і </w:t>
      </w:r>
      <w:proofErr w:type="spellStart"/>
      <w:r w:rsidRPr="00397495">
        <w:rPr>
          <w:rFonts w:ascii="Times New Roman" w:hAnsi="Times New Roman" w:cs="Times New Roman"/>
          <w:sz w:val="28"/>
          <w:szCs w:val="28"/>
        </w:rPr>
        <w:t>вузів</w:t>
      </w:r>
      <w:proofErr w:type="spellEnd"/>
      <w:r w:rsidRPr="00397495">
        <w:rPr>
          <w:rFonts w:ascii="Times New Roman" w:hAnsi="Times New Roman" w:cs="Times New Roman"/>
          <w:sz w:val="28"/>
          <w:szCs w:val="28"/>
        </w:rPr>
        <w:t>);</w:t>
      </w:r>
    </w:p>
    <w:p w:rsidR="00C13675" w:rsidRPr="00397495" w:rsidRDefault="00C13675" w:rsidP="00C2624A">
      <w:pPr>
        <w:widowControl w:val="0"/>
        <w:autoSpaceDE w:val="0"/>
        <w:autoSpaceDN w:val="0"/>
        <w:adjustRightInd w:val="0"/>
        <w:spacing w:after="0" w:line="240" w:lineRule="auto"/>
        <w:ind w:left="180" w:hanging="180"/>
        <w:jc w:val="both"/>
        <w:rPr>
          <w:rFonts w:ascii="Times New Roman" w:hAnsi="Times New Roman" w:cs="Times New Roman"/>
          <w:sz w:val="28"/>
          <w:szCs w:val="28"/>
          <w:lang w:val="uk-UA"/>
        </w:rPr>
      </w:pPr>
      <w:r w:rsidRPr="00397495">
        <w:rPr>
          <w:rFonts w:ascii="Times New Roman" w:hAnsi="Times New Roman" w:cs="Times New Roman"/>
          <w:sz w:val="28"/>
          <w:szCs w:val="28"/>
          <w:lang w:val="uk-UA"/>
        </w:rPr>
        <w:t>- склад команди - 3 чоловіки; керівник-тренер та 2 учасники (один старшої, а другий молодшої вікової групи).</w:t>
      </w:r>
    </w:p>
    <w:p w:rsidR="00C13675" w:rsidRPr="00397495" w:rsidRDefault="00C13675" w:rsidP="00C2624A">
      <w:pPr>
        <w:widowControl w:val="0"/>
        <w:autoSpaceDE w:val="0"/>
        <w:autoSpaceDN w:val="0"/>
        <w:adjustRightInd w:val="0"/>
        <w:spacing w:after="0" w:line="240" w:lineRule="auto"/>
        <w:ind w:left="180" w:hanging="180"/>
        <w:jc w:val="both"/>
        <w:rPr>
          <w:rFonts w:ascii="Times New Roman" w:hAnsi="Times New Roman" w:cs="Times New Roman"/>
          <w:sz w:val="28"/>
          <w:szCs w:val="28"/>
          <w:lang w:val="uk-UA"/>
        </w:rPr>
      </w:pPr>
      <w:r w:rsidRPr="00397495">
        <w:rPr>
          <w:rFonts w:ascii="Times New Roman" w:hAnsi="Times New Roman" w:cs="Times New Roman"/>
          <w:sz w:val="28"/>
          <w:szCs w:val="28"/>
          <w:lang w:val="uk-UA"/>
        </w:rPr>
        <w:t>Очолює команду і несе відповідальність за стан здоров'я та життя членів команди керівник-тренер команди;</w:t>
      </w:r>
    </w:p>
    <w:p w:rsidR="00C13675" w:rsidRPr="00397495" w:rsidRDefault="00C13675" w:rsidP="00C2624A">
      <w:pPr>
        <w:widowControl w:val="0"/>
        <w:autoSpaceDE w:val="0"/>
        <w:autoSpaceDN w:val="0"/>
        <w:adjustRightInd w:val="0"/>
        <w:spacing w:after="0" w:line="240" w:lineRule="auto"/>
        <w:ind w:left="180" w:hanging="180"/>
        <w:rPr>
          <w:rFonts w:ascii="Times New Roman" w:hAnsi="Times New Roman" w:cs="Times New Roman"/>
          <w:sz w:val="28"/>
          <w:szCs w:val="28"/>
          <w:lang w:val="uk-UA"/>
        </w:rPr>
      </w:pPr>
      <w:r w:rsidRPr="00397495">
        <w:rPr>
          <w:rFonts w:ascii="Times New Roman" w:hAnsi="Times New Roman" w:cs="Times New Roman"/>
          <w:sz w:val="28"/>
          <w:szCs w:val="28"/>
          <w:lang w:val="uk-UA"/>
        </w:rPr>
        <w:t xml:space="preserve">- змагання проводяться серед двох вікових категорій - молодшої і старшої. </w:t>
      </w:r>
    </w:p>
    <w:p w:rsidR="00C13675" w:rsidRPr="00397495" w:rsidRDefault="00C13675" w:rsidP="00C2624A">
      <w:pPr>
        <w:widowControl w:val="0"/>
        <w:autoSpaceDE w:val="0"/>
        <w:autoSpaceDN w:val="0"/>
        <w:adjustRightInd w:val="0"/>
        <w:spacing w:after="0" w:line="240" w:lineRule="auto"/>
        <w:ind w:firstLine="540"/>
        <w:rPr>
          <w:rFonts w:ascii="Times New Roman" w:hAnsi="Times New Roman" w:cs="Times New Roman"/>
          <w:sz w:val="28"/>
          <w:szCs w:val="28"/>
          <w:lang w:val="uk-UA"/>
        </w:rPr>
      </w:pPr>
      <w:r w:rsidRPr="00397495">
        <w:rPr>
          <w:rFonts w:ascii="Times New Roman" w:hAnsi="Times New Roman" w:cs="Times New Roman"/>
          <w:sz w:val="28"/>
          <w:szCs w:val="28"/>
          <w:lang w:val="uk-UA"/>
        </w:rPr>
        <w:t>До участі у змаганнях допускаються учасники:</w:t>
      </w:r>
    </w:p>
    <w:p w:rsidR="00C13675" w:rsidRPr="00397495" w:rsidRDefault="00C13675" w:rsidP="00C2624A">
      <w:pPr>
        <w:widowControl w:val="0"/>
        <w:autoSpaceDE w:val="0"/>
        <w:autoSpaceDN w:val="0"/>
        <w:adjustRightInd w:val="0"/>
        <w:spacing w:after="0" w:line="240" w:lineRule="auto"/>
        <w:ind w:firstLine="540"/>
        <w:rPr>
          <w:rFonts w:ascii="Times New Roman" w:hAnsi="Times New Roman" w:cs="Times New Roman"/>
          <w:sz w:val="28"/>
          <w:szCs w:val="28"/>
          <w:lang w:val="uk-UA"/>
        </w:rPr>
      </w:pPr>
      <w:r w:rsidRPr="00397495">
        <w:rPr>
          <w:rFonts w:ascii="Times New Roman" w:hAnsi="Times New Roman" w:cs="Times New Roman"/>
          <w:sz w:val="28"/>
          <w:szCs w:val="28"/>
          <w:lang w:val="uk-UA"/>
        </w:rPr>
        <w:t>- до 15 років - молодша вікова група;</w:t>
      </w:r>
    </w:p>
    <w:p w:rsidR="00C13675" w:rsidRPr="00397495" w:rsidRDefault="00C13675" w:rsidP="00C2624A">
      <w:pPr>
        <w:widowControl w:val="0"/>
        <w:autoSpaceDE w:val="0"/>
        <w:autoSpaceDN w:val="0"/>
        <w:adjustRightInd w:val="0"/>
        <w:spacing w:after="0" w:line="240" w:lineRule="auto"/>
        <w:ind w:firstLine="540"/>
        <w:rPr>
          <w:rFonts w:ascii="Times New Roman" w:hAnsi="Times New Roman" w:cs="Times New Roman"/>
          <w:sz w:val="28"/>
          <w:szCs w:val="28"/>
          <w:lang w:val="uk-UA"/>
        </w:rPr>
      </w:pPr>
      <w:r w:rsidRPr="00397495">
        <w:rPr>
          <w:rFonts w:ascii="Times New Roman" w:hAnsi="Times New Roman" w:cs="Times New Roman"/>
          <w:sz w:val="28"/>
          <w:szCs w:val="28"/>
          <w:lang w:val="uk-UA"/>
        </w:rPr>
        <w:t>- до 18 років - старша вікова група.</w:t>
      </w:r>
    </w:p>
    <w:p w:rsidR="00C13675" w:rsidRPr="00397495" w:rsidRDefault="00C13675" w:rsidP="00C2624A">
      <w:pPr>
        <w:widowControl w:val="0"/>
        <w:autoSpaceDE w:val="0"/>
        <w:autoSpaceDN w:val="0"/>
        <w:adjustRightInd w:val="0"/>
        <w:spacing w:after="0" w:line="240" w:lineRule="auto"/>
        <w:ind w:firstLine="540"/>
        <w:rPr>
          <w:rFonts w:ascii="Times New Roman" w:hAnsi="Times New Roman" w:cs="Times New Roman"/>
          <w:sz w:val="28"/>
          <w:szCs w:val="28"/>
          <w:lang w:val="uk-UA"/>
        </w:rPr>
      </w:pPr>
      <w:r w:rsidRPr="00397495">
        <w:rPr>
          <w:rFonts w:ascii="Times New Roman" w:hAnsi="Times New Roman" w:cs="Times New Roman"/>
          <w:sz w:val="28"/>
          <w:szCs w:val="28"/>
          <w:lang w:val="uk-UA"/>
        </w:rPr>
        <w:t xml:space="preserve">Вік учасників змагань визначається на дату </w:t>
      </w:r>
      <w:r w:rsidR="00CC2DAD">
        <w:rPr>
          <w:rFonts w:ascii="Times New Roman" w:hAnsi="Times New Roman" w:cs="Times New Roman"/>
          <w:sz w:val="28"/>
          <w:szCs w:val="28"/>
          <w:lang w:val="uk-UA"/>
        </w:rPr>
        <w:t>закінчення</w:t>
      </w:r>
      <w:r w:rsidRPr="00397495">
        <w:rPr>
          <w:rFonts w:ascii="Times New Roman" w:hAnsi="Times New Roman" w:cs="Times New Roman"/>
          <w:sz w:val="28"/>
          <w:szCs w:val="28"/>
          <w:lang w:val="uk-UA"/>
        </w:rPr>
        <w:t xml:space="preserve"> змагань.</w:t>
      </w:r>
    </w:p>
    <w:p w:rsidR="00C13675" w:rsidRPr="00397495" w:rsidRDefault="00C13675" w:rsidP="00C2624A">
      <w:pPr>
        <w:widowControl w:val="0"/>
        <w:autoSpaceDE w:val="0"/>
        <w:autoSpaceDN w:val="0"/>
        <w:adjustRightInd w:val="0"/>
        <w:spacing w:line="240" w:lineRule="auto"/>
        <w:ind w:firstLine="540"/>
        <w:rPr>
          <w:rFonts w:ascii="Times New Roman" w:hAnsi="Times New Roman" w:cs="Times New Roman"/>
          <w:sz w:val="28"/>
          <w:szCs w:val="28"/>
          <w:lang w:val="uk-UA"/>
        </w:rPr>
      </w:pPr>
    </w:p>
    <w:p w:rsidR="00C13675" w:rsidRPr="00397495" w:rsidRDefault="00C13675" w:rsidP="00C13675">
      <w:pPr>
        <w:widowControl w:val="0"/>
        <w:autoSpaceDE w:val="0"/>
        <w:autoSpaceDN w:val="0"/>
        <w:adjustRightInd w:val="0"/>
        <w:ind w:firstLine="567"/>
        <w:jc w:val="center"/>
        <w:rPr>
          <w:rFonts w:ascii="Times New Roman" w:hAnsi="Times New Roman" w:cs="Times New Roman"/>
          <w:b/>
          <w:bCs/>
          <w:iCs/>
          <w:sz w:val="28"/>
          <w:szCs w:val="28"/>
          <w:lang w:val="uk-UA"/>
        </w:rPr>
      </w:pPr>
      <w:r w:rsidRPr="00397495">
        <w:rPr>
          <w:rFonts w:ascii="Times New Roman" w:hAnsi="Times New Roman" w:cs="Times New Roman"/>
          <w:b/>
          <w:bCs/>
          <w:iCs/>
          <w:sz w:val="28"/>
          <w:szCs w:val="28"/>
          <w:lang w:val="uk-UA"/>
        </w:rPr>
        <w:t>VІ. НЕОБХІДНА ДОКУМЕНТАЦІЯ</w:t>
      </w:r>
    </w:p>
    <w:p w:rsidR="00C13675" w:rsidRPr="00397495" w:rsidRDefault="00C13675" w:rsidP="00C13675">
      <w:pPr>
        <w:widowControl w:val="0"/>
        <w:autoSpaceDE w:val="0"/>
        <w:autoSpaceDN w:val="0"/>
        <w:adjustRightInd w:val="0"/>
        <w:ind w:left="426" w:hanging="426"/>
        <w:jc w:val="both"/>
        <w:rPr>
          <w:rFonts w:ascii="Times New Roman" w:hAnsi="Times New Roman" w:cs="Times New Roman"/>
          <w:sz w:val="28"/>
          <w:szCs w:val="28"/>
          <w:lang w:val="uk-UA"/>
        </w:rPr>
      </w:pPr>
      <w:r w:rsidRPr="00397495">
        <w:rPr>
          <w:rFonts w:ascii="Times New Roman" w:hAnsi="Times New Roman" w:cs="Times New Roman"/>
          <w:sz w:val="28"/>
          <w:szCs w:val="28"/>
          <w:lang w:val="uk-UA"/>
        </w:rPr>
        <w:t>1. За місяць до проведення змагань всі учасники повинні вислати попередні заявки на уча</w:t>
      </w:r>
      <w:r w:rsidR="00C2624A">
        <w:rPr>
          <w:rFonts w:ascii="Times New Roman" w:hAnsi="Times New Roman" w:cs="Times New Roman"/>
          <w:sz w:val="28"/>
          <w:szCs w:val="28"/>
          <w:lang w:val="uk-UA"/>
        </w:rPr>
        <w:t>сть у змаганнях на адресу КПНЗ “</w:t>
      </w:r>
      <w:r w:rsidRPr="00397495">
        <w:rPr>
          <w:rFonts w:ascii="Times New Roman" w:hAnsi="Times New Roman" w:cs="Times New Roman"/>
          <w:sz w:val="28"/>
          <w:szCs w:val="28"/>
          <w:lang w:val="uk-UA"/>
        </w:rPr>
        <w:t>ДОНТТУМ та ІТ</w:t>
      </w:r>
      <w:r w:rsidR="00C2624A">
        <w:rPr>
          <w:rFonts w:ascii="Times New Roman" w:hAnsi="Times New Roman" w:cs="Times New Roman"/>
          <w:sz w:val="28"/>
          <w:szCs w:val="28"/>
          <w:lang w:val="uk-UA"/>
        </w:rPr>
        <w:t>УМ</w:t>
      </w:r>
      <w:r w:rsidRPr="00397495">
        <w:rPr>
          <w:rFonts w:ascii="Times New Roman" w:hAnsi="Times New Roman" w:cs="Times New Roman"/>
          <w:sz w:val="28"/>
          <w:szCs w:val="28"/>
          <w:lang w:val="uk-UA"/>
        </w:rPr>
        <w:t>”.</w:t>
      </w:r>
    </w:p>
    <w:p w:rsidR="00C13675" w:rsidRPr="00397495" w:rsidRDefault="00C13675" w:rsidP="00C13675">
      <w:pPr>
        <w:widowControl w:val="0"/>
        <w:autoSpaceDE w:val="0"/>
        <w:autoSpaceDN w:val="0"/>
        <w:adjustRightInd w:val="0"/>
        <w:ind w:left="426" w:hanging="426"/>
        <w:jc w:val="both"/>
        <w:rPr>
          <w:rFonts w:ascii="Times New Roman" w:hAnsi="Times New Roman" w:cs="Times New Roman"/>
          <w:sz w:val="28"/>
          <w:szCs w:val="28"/>
          <w:lang w:val="uk-UA"/>
        </w:rPr>
      </w:pPr>
      <w:r w:rsidRPr="00397495">
        <w:rPr>
          <w:rFonts w:ascii="Times New Roman" w:hAnsi="Times New Roman" w:cs="Times New Roman"/>
          <w:sz w:val="28"/>
          <w:szCs w:val="28"/>
          <w:lang w:val="uk-UA"/>
        </w:rPr>
        <w:t>2. Керівник команди по прибуттю на змагання повинен подати у суддівську колегію такі документи:</w:t>
      </w:r>
    </w:p>
    <w:p w:rsidR="00C13675" w:rsidRPr="00397495" w:rsidRDefault="00C13675" w:rsidP="00C13675">
      <w:pPr>
        <w:widowControl w:val="0"/>
        <w:numPr>
          <w:ilvl w:val="0"/>
          <w:numId w:val="1"/>
        </w:numPr>
        <w:tabs>
          <w:tab w:val="clear" w:pos="720"/>
          <w:tab w:val="num" w:pos="360"/>
        </w:tabs>
        <w:autoSpaceDE w:val="0"/>
        <w:autoSpaceDN w:val="0"/>
        <w:adjustRightInd w:val="0"/>
        <w:spacing w:after="0" w:line="240" w:lineRule="auto"/>
        <w:ind w:left="360" w:firstLine="0"/>
        <w:jc w:val="both"/>
        <w:rPr>
          <w:rFonts w:ascii="Times New Roman" w:hAnsi="Times New Roman" w:cs="Times New Roman"/>
          <w:sz w:val="28"/>
          <w:szCs w:val="28"/>
          <w:lang w:val="uk-UA"/>
        </w:rPr>
      </w:pPr>
      <w:r w:rsidRPr="00397495">
        <w:rPr>
          <w:rFonts w:ascii="Times New Roman" w:hAnsi="Times New Roman" w:cs="Times New Roman"/>
          <w:sz w:val="28"/>
          <w:szCs w:val="28"/>
          <w:lang w:val="uk-UA"/>
        </w:rPr>
        <w:t>заявку на участь у змаганнях, затверджену відряджуючою установою, з даними про кожного учасника: прізвище, ім'я та по-батькові, місто, район, належність до відряджуючої організації, назва гуртка, клас, школа, домашня адреса. Заявка подається на державній мові (українській), скорочення та абревіатури не допускаються.</w:t>
      </w:r>
    </w:p>
    <w:p w:rsidR="00C13675" w:rsidRPr="00397495" w:rsidRDefault="00C13675" w:rsidP="00C13675">
      <w:pPr>
        <w:widowControl w:val="0"/>
        <w:autoSpaceDE w:val="0"/>
        <w:autoSpaceDN w:val="0"/>
        <w:adjustRightInd w:val="0"/>
        <w:ind w:left="426" w:hanging="426"/>
        <w:jc w:val="both"/>
        <w:rPr>
          <w:rFonts w:ascii="Times New Roman" w:hAnsi="Times New Roman" w:cs="Times New Roman"/>
          <w:sz w:val="28"/>
          <w:szCs w:val="28"/>
          <w:lang w:val="uk-UA"/>
        </w:rPr>
      </w:pPr>
      <w:r w:rsidRPr="00397495">
        <w:rPr>
          <w:rFonts w:ascii="Times New Roman" w:hAnsi="Times New Roman" w:cs="Times New Roman"/>
          <w:sz w:val="28"/>
          <w:szCs w:val="28"/>
          <w:lang w:val="uk-UA"/>
        </w:rPr>
        <w:t>3. У кожного учасника змагань повинні бути такі документи:</w:t>
      </w:r>
    </w:p>
    <w:p w:rsidR="00C13675" w:rsidRPr="00397495" w:rsidRDefault="00C13675" w:rsidP="00C13675">
      <w:pPr>
        <w:widowControl w:val="0"/>
        <w:numPr>
          <w:ilvl w:val="0"/>
          <w:numId w:val="1"/>
        </w:numPr>
        <w:autoSpaceDE w:val="0"/>
        <w:autoSpaceDN w:val="0"/>
        <w:adjustRightInd w:val="0"/>
        <w:spacing w:after="0" w:line="240" w:lineRule="auto"/>
        <w:jc w:val="both"/>
        <w:rPr>
          <w:rFonts w:ascii="Times New Roman" w:hAnsi="Times New Roman" w:cs="Times New Roman"/>
          <w:sz w:val="28"/>
          <w:szCs w:val="28"/>
          <w:lang w:val="uk-UA"/>
        </w:rPr>
      </w:pPr>
      <w:r w:rsidRPr="00397495">
        <w:rPr>
          <w:rFonts w:ascii="Times New Roman" w:hAnsi="Times New Roman" w:cs="Times New Roman"/>
          <w:sz w:val="28"/>
          <w:szCs w:val="28"/>
          <w:lang w:val="uk-UA"/>
        </w:rPr>
        <w:t>паспорт або свідоцтво про народження та їх ксерокопії;</w:t>
      </w:r>
    </w:p>
    <w:p w:rsidR="00C13675" w:rsidRPr="00397495" w:rsidRDefault="00C13675" w:rsidP="00C13675">
      <w:pPr>
        <w:widowControl w:val="0"/>
        <w:numPr>
          <w:ilvl w:val="0"/>
          <w:numId w:val="1"/>
        </w:numPr>
        <w:autoSpaceDE w:val="0"/>
        <w:autoSpaceDN w:val="0"/>
        <w:adjustRightInd w:val="0"/>
        <w:spacing w:after="0" w:line="240" w:lineRule="auto"/>
        <w:jc w:val="both"/>
        <w:rPr>
          <w:rFonts w:ascii="Times New Roman" w:hAnsi="Times New Roman" w:cs="Times New Roman"/>
          <w:sz w:val="28"/>
          <w:szCs w:val="28"/>
          <w:lang w:val="uk-UA"/>
        </w:rPr>
      </w:pPr>
      <w:r w:rsidRPr="00397495">
        <w:rPr>
          <w:rFonts w:ascii="Times New Roman" w:hAnsi="Times New Roman" w:cs="Times New Roman"/>
          <w:sz w:val="28"/>
          <w:szCs w:val="28"/>
          <w:lang w:val="uk-UA"/>
        </w:rPr>
        <w:t>довідка із школи про можливість перебування в колективі.</w:t>
      </w:r>
    </w:p>
    <w:p w:rsidR="00C13675" w:rsidRPr="00397495" w:rsidRDefault="00C13675" w:rsidP="00C13675">
      <w:pPr>
        <w:widowControl w:val="0"/>
        <w:autoSpaceDE w:val="0"/>
        <w:autoSpaceDN w:val="0"/>
        <w:adjustRightInd w:val="0"/>
        <w:ind w:left="360"/>
        <w:jc w:val="both"/>
        <w:rPr>
          <w:rFonts w:ascii="Times New Roman" w:hAnsi="Times New Roman" w:cs="Times New Roman"/>
          <w:sz w:val="28"/>
          <w:szCs w:val="28"/>
          <w:lang w:val="uk-UA"/>
        </w:rPr>
      </w:pPr>
    </w:p>
    <w:p w:rsidR="00C13675" w:rsidRPr="00397495" w:rsidRDefault="00C13675" w:rsidP="00C13675">
      <w:pPr>
        <w:widowControl w:val="0"/>
        <w:autoSpaceDE w:val="0"/>
        <w:autoSpaceDN w:val="0"/>
        <w:adjustRightInd w:val="0"/>
        <w:ind w:firstLine="567"/>
        <w:jc w:val="center"/>
        <w:rPr>
          <w:rFonts w:ascii="Times New Roman" w:hAnsi="Times New Roman" w:cs="Times New Roman"/>
          <w:b/>
          <w:bCs/>
          <w:iCs/>
          <w:sz w:val="28"/>
          <w:szCs w:val="28"/>
          <w:lang w:val="uk-UA"/>
        </w:rPr>
      </w:pPr>
      <w:r w:rsidRPr="00397495">
        <w:rPr>
          <w:rFonts w:ascii="Times New Roman" w:hAnsi="Times New Roman" w:cs="Times New Roman"/>
          <w:b/>
          <w:bCs/>
          <w:iCs/>
          <w:sz w:val="28"/>
          <w:szCs w:val="28"/>
          <w:lang w:val="uk-UA"/>
        </w:rPr>
        <w:t>VІІ. ОРГАНІЗАЦІЯ СУДДІВСТВА</w:t>
      </w:r>
    </w:p>
    <w:p w:rsidR="00C13675" w:rsidRPr="00397495" w:rsidRDefault="00C13675" w:rsidP="00C13675">
      <w:pPr>
        <w:widowControl w:val="0"/>
        <w:autoSpaceDE w:val="0"/>
        <w:autoSpaceDN w:val="0"/>
        <w:adjustRightInd w:val="0"/>
        <w:ind w:firstLine="567"/>
        <w:jc w:val="both"/>
        <w:rPr>
          <w:rFonts w:ascii="Times New Roman" w:hAnsi="Times New Roman" w:cs="Times New Roman"/>
          <w:sz w:val="28"/>
          <w:szCs w:val="28"/>
          <w:lang w:val="uk-UA"/>
        </w:rPr>
      </w:pPr>
      <w:r w:rsidRPr="00397495">
        <w:rPr>
          <w:rFonts w:ascii="Times New Roman" w:hAnsi="Times New Roman" w:cs="Times New Roman"/>
          <w:sz w:val="28"/>
          <w:szCs w:val="28"/>
          <w:lang w:val="uk-UA"/>
        </w:rPr>
        <w:t xml:space="preserve">Суддівська колегія змагань формується і затверджується </w:t>
      </w:r>
      <w:r w:rsidR="00C2624A">
        <w:rPr>
          <w:rFonts w:ascii="Times New Roman" w:hAnsi="Times New Roman" w:cs="Times New Roman"/>
          <w:sz w:val="28"/>
          <w:szCs w:val="28"/>
          <w:lang w:val="uk-UA"/>
        </w:rPr>
        <w:br/>
        <w:t>КПНЗ “</w:t>
      </w:r>
      <w:r w:rsidRPr="00397495">
        <w:rPr>
          <w:rFonts w:ascii="Times New Roman" w:hAnsi="Times New Roman" w:cs="Times New Roman"/>
          <w:sz w:val="28"/>
          <w:szCs w:val="28"/>
          <w:lang w:val="uk-UA"/>
        </w:rPr>
        <w:t xml:space="preserve">ДОЦНТТ та ІТУМ”. Склад суддівської колегії комплектується з радіоаматорів-конструкторів, керівників гуртків, </w:t>
      </w:r>
      <w:proofErr w:type="spellStart"/>
      <w:r w:rsidRPr="00397495">
        <w:rPr>
          <w:rFonts w:ascii="Times New Roman" w:hAnsi="Times New Roman" w:cs="Times New Roman"/>
          <w:sz w:val="28"/>
          <w:szCs w:val="28"/>
          <w:lang w:val="uk-UA"/>
        </w:rPr>
        <w:t>радіоспеціалістів</w:t>
      </w:r>
      <w:proofErr w:type="spellEnd"/>
      <w:r w:rsidRPr="00397495">
        <w:rPr>
          <w:rFonts w:ascii="Times New Roman" w:hAnsi="Times New Roman" w:cs="Times New Roman"/>
          <w:sz w:val="28"/>
          <w:szCs w:val="28"/>
          <w:lang w:val="uk-UA"/>
        </w:rPr>
        <w:t xml:space="preserve"> та методистів.</w:t>
      </w:r>
    </w:p>
    <w:p w:rsidR="00C13675" w:rsidRPr="00397495" w:rsidRDefault="00C13675" w:rsidP="00C13675">
      <w:pPr>
        <w:widowControl w:val="0"/>
        <w:autoSpaceDE w:val="0"/>
        <w:autoSpaceDN w:val="0"/>
        <w:adjustRightInd w:val="0"/>
        <w:ind w:firstLine="567"/>
        <w:jc w:val="both"/>
        <w:rPr>
          <w:rFonts w:ascii="Times New Roman" w:hAnsi="Times New Roman" w:cs="Times New Roman"/>
          <w:sz w:val="28"/>
          <w:szCs w:val="28"/>
          <w:lang w:val="uk-UA"/>
        </w:rPr>
      </w:pPr>
      <w:r w:rsidRPr="00397495">
        <w:rPr>
          <w:rFonts w:ascii="Times New Roman" w:hAnsi="Times New Roman" w:cs="Times New Roman"/>
          <w:sz w:val="28"/>
          <w:szCs w:val="28"/>
          <w:lang w:val="uk-UA"/>
        </w:rPr>
        <w:t>До складу суддівської колегії входять: головний суддя, заступник головного судді, головний секретар, начальник змагань, судді по секторам, судді-хронометристи, суддя при учасниках.</w:t>
      </w:r>
    </w:p>
    <w:p w:rsidR="00C13675" w:rsidRDefault="00C13675" w:rsidP="00C13675">
      <w:pPr>
        <w:widowControl w:val="0"/>
        <w:autoSpaceDE w:val="0"/>
        <w:autoSpaceDN w:val="0"/>
        <w:adjustRightInd w:val="0"/>
        <w:rPr>
          <w:rFonts w:ascii="Times New Roman" w:hAnsi="Times New Roman" w:cs="Times New Roman"/>
          <w:sz w:val="28"/>
          <w:szCs w:val="28"/>
          <w:lang w:val="uk-UA"/>
        </w:rPr>
      </w:pPr>
    </w:p>
    <w:p w:rsidR="00C2624A" w:rsidRDefault="00C2624A" w:rsidP="00C13675">
      <w:pPr>
        <w:widowControl w:val="0"/>
        <w:autoSpaceDE w:val="0"/>
        <w:autoSpaceDN w:val="0"/>
        <w:adjustRightInd w:val="0"/>
        <w:rPr>
          <w:rFonts w:ascii="Times New Roman" w:hAnsi="Times New Roman" w:cs="Times New Roman"/>
          <w:sz w:val="28"/>
          <w:szCs w:val="28"/>
          <w:lang w:val="uk-UA"/>
        </w:rPr>
      </w:pPr>
    </w:p>
    <w:p w:rsidR="00C13675" w:rsidRPr="00397495" w:rsidRDefault="00C13675" w:rsidP="00C13675">
      <w:pPr>
        <w:widowControl w:val="0"/>
        <w:autoSpaceDE w:val="0"/>
        <w:autoSpaceDN w:val="0"/>
        <w:adjustRightInd w:val="0"/>
        <w:ind w:firstLine="567"/>
        <w:jc w:val="center"/>
        <w:rPr>
          <w:rFonts w:ascii="Times New Roman" w:hAnsi="Times New Roman" w:cs="Times New Roman"/>
          <w:b/>
          <w:bCs/>
          <w:iCs/>
          <w:sz w:val="28"/>
          <w:szCs w:val="28"/>
          <w:lang w:val="uk-UA"/>
        </w:rPr>
      </w:pPr>
      <w:r w:rsidRPr="00397495">
        <w:rPr>
          <w:rFonts w:ascii="Times New Roman" w:hAnsi="Times New Roman" w:cs="Times New Roman"/>
          <w:b/>
          <w:bCs/>
          <w:iCs/>
          <w:sz w:val="28"/>
          <w:szCs w:val="28"/>
          <w:lang w:val="uk-UA"/>
        </w:rPr>
        <w:lastRenderedPageBreak/>
        <w:t>VІІІ. МАТЕРІАЛЬНЕ ЗАБЕЗПЕЧЕННЯ</w:t>
      </w:r>
    </w:p>
    <w:p w:rsidR="00C13675" w:rsidRPr="00397495" w:rsidRDefault="00C13675" w:rsidP="00C13675">
      <w:pPr>
        <w:pStyle w:val="a5"/>
        <w:spacing w:after="0"/>
        <w:ind w:firstLine="567"/>
        <w:jc w:val="both"/>
        <w:rPr>
          <w:rFonts w:ascii="Times New Roman" w:hAnsi="Times New Roman" w:cs="Times New Roman"/>
          <w:sz w:val="28"/>
          <w:szCs w:val="28"/>
          <w:lang w:val="uk-UA"/>
        </w:rPr>
      </w:pPr>
      <w:r w:rsidRPr="00397495">
        <w:rPr>
          <w:rFonts w:ascii="Times New Roman" w:hAnsi="Times New Roman" w:cs="Times New Roman"/>
          <w:sz w:val="28"/>
          <w:szCs w:val="28"/>
          <w:lang w:val="uk-UA"/>
        </w:rPr>
        <w:t xml:space="preserve">Організаційні витрати на проведення змагань та оплата роботи членів журі </w:t>
      </w:r>
      <w:r w:rsidR="00C2624A">
        <w:rPr>
          <w:rFonts w:ascii="Times New Roman" w:hAnsi="Times New Roman" w:cs="Times New Roman"/>
          <w:sz w:val="28"/>
          <w:szCs w:val="28"/>
          <w:lang w:val="uk-UA"/>
        </w:rPr>
        <w:t>відносяться на рахунок КПНЗ “</w:t>
      </w:r>
      <w:r w:rsidRPr="00397495">
        <w:rPr>
          <w:rFonts w:ascii="Times New Roman" w:hAnsi="Times New Roman" w:cs="Times New Roman"/>
          <w:sz w:val="28"/>
          <w:szCs w:val="28"/>
          <w:lang w:val="uk-UA"/>
        </w:rPr>
        <w:t>ДОЦНТТ</w:t>
      </w:r>
      <w:r w:rsidR="00C2624A">
        <w:rPr>
          <w:rFonts w:ascii="Times New Roman" w:hAnsi="Times New Roman" w:cs="Times New Roman"/>
          <w:sz w:val="28"/>
          <w:szCs w:val="28"/>
          <w:lang w:val="uk-UA"/>
        </w:rPr>
        <w:t xml:space="preserve"> </w:t>
      </w:r>
      <w:r w:rsidRPr="00397495">
        <w:rPr>
          <w:rFonts w:ascii="Times New Roman" w:hAnsi="Times New Roman" w:cs="Times New Roman"/>
          <w:sz w:val="28"/>
          <w:szCs w:val="28"/>
          <w:lang w:val="uk-UA"/>
        </w:rPr>
        <w:t>та</w:t>
      </w:r>
      <w:r w:rsidR="00C2624A">
        <w:rPr>
          <w:rFonts w:ascii="Times New Roman" w:hAnsi="Times New Roman" w:cs="Times New Roman"/>
          <w:sz w:val="28"/>
          <w:szCs w:val="28"/>
          <w:lang w:val="uk-UA"/>
        </w:rPr>
        <w:t xml:space="preserve"> </w:t>
      </w:r>
      <w:r w:rsidRPr="00397495">
        <w:rPr>
          <w:rFonts w:ascii="Times New Roman" w:hAnsi="Times New Roman" w:cs="Times New Roman"/>
          <w:sz w:val="28"/>
          <w:szCs w:val="28"/>
          <w:lang w:val="uk-UA"/>
        </w:rPr>
        <w:t xml:space="preserve">ІТУМ”. </w:t>
      </w:r>
    </w:p>
    <w:p w:rsidR="00C13675" w:rsidRPr="00397495" w:rsidRDefault="00C13675" w:rsidP="00C13675">
      <w:pPr>
        <w:widowControl w:val="0"/>
        <w:autoSpaceDE w:val="0"/>
        <w:autoSpaceDN w:val="0"/>
        <w:adjustRightInd w:val="0"/>
        <w:ind w:firstLine="567"/>
        <w:jc w:val="both"/>
        <w:rPr>
          <w:rFonts w:ascii="Times New Roman" w:hAnsi="Times New Roman" w:cs="Times New Roman"/>
          <w:sz w:val="28"/>
          <w:szCs w:val="28"/>
          <w:lang w:val="uk-UA"/>
        </w:rPr>
      </w:pPr>
      <w:r w:rsidRPr="00397495">
        <w:rPr>
          <w:rFonts w:ascii="Times New Roman" w:hAnsi="Times New Roman" w:cs="Times New Roman"/>
          <w:sz w:val="28"/>
          <w:szCs w:val="28"/>
          <w:lang w:val="uk-UA"/>
        </w:rPr>
        <w:t>Витрати на проїзд, харчування та проживання (при відсутності централізованого фінансування) учасників змагань будуть відноситися за рахунок відряджуючих організацій.</w:t>
      </w:r>
    </w:p>
    <w:p w:rsidR="00C13675" w:rsidRPr="00397495" w:rsidRDefault="00C13675" w:rsidP="00C13675">
      <w:pPr>
        <w:widowControl w:val="0"/>
        <w:autoSpaceDE w:val="0"/>
        <w:autoSpaceDN w:val="0"/>
        <w:adjustRightInd w:val="0"/>
        <w:ind w:firstLine="567"/>
        <w:jc w:val="center"/>
        <w:rPr>
          <w:rFonts w:ascii="Times New Roman" w:hAnsi="Times New Roman" w:cs="Times New Roman"/>
          <w:sz w:val="28"/>
          <w:szCs w:val="28"/>
          <w:lang w:val="uk-UA"/>
        </w:rPr>
      </w:pPr>
    </w:p>
    <w:p w:rsidR="00C13675" w:rsidRPr="00397495" w:rsidRDefault="00C13675" w:rsidP="00C13675">
      <w:pPr>
        <w:widowControl w:val="0"/>
        <w:autoSpaceDE w:val="0"/>
        <w:autoSpaceDN w:val="0"/>
        <w:adjustRightInd w:val="0"/>
        <w:ind w:firstLine="567"/>
        <w:jc w:val="center"/>
        <w:rPr>
          <w:rFonts w:ascii="Times New Roman" w:hAnsi="Times New Roman" w:cs="Times New Roman"/>
          <w:b/>
          <w:bCs/>
          <w:iCs/>
          <w:sz w:val="28"/>
          <w:szCs w:val="28"/>
          <w:lang w:val="uk-UA"/>
        </w:rPr>
      </w:pPr>
      <w:r w:rsidRPr="00397495">
        <w:rPr>
          <w:rFonts w:ascii="Times New Roman" w:hAnsi="Times New Roman" w:cs="Times New Roman"/>
          <w:b/>
          <w:bCs/>
          <w:iCs/>
          <w:sz w:val="28"/>
          <w:szCs w:val="28"/>
          <w:lang w:val="uk-UA"/>
        </w:rPr>
        <w:t>ІХ. ПІДВЕДЕННЯ ПІДСУМКІВ ЗМАГАНЬ</w:t>
      </w:r>
    </w:p>
    <w:p w:rsidR="00C13675" w:rsidRPr="00397495" w:rsidRDefault="00C13675" w:rsidP="00C13675">
      <w:pPr>
        <w:widowControl w:val="0"/>
        <w:autoSpaceDE w:val="0"/>
        <w:autoSpaceDN w:val="0"/>
        <w:adjustRightInd w:val="0"/>
        <w:ind w:left="284" w:hanging="284"/>
        <w:jc w:val="both"/>
        <w:rPr>
          <w:rFonts w:ascii="Times New Roman" w:hAnsi="Times New Roman" w:cs="Times New Roman"/>
          <w:sz w:val="28"/>
          <w:szCs w:val="28"/>
          <w:lang w:val="uk-UA"/>
        </w:rPr>
      </w:pPr>
      <w:r w:rsidRPr="00397495">
        <w:rPr>
          <w:rFonts w:ascii="Times New Roman" w:hAnsi="Times New Roman" w:cs="Times New Roman"/>
          <w:sz w:val="28"/>
          <w:szCs w:val="28"/>
          <w:lang w:val="uk-UA"/>
        </w:rPr>
        <w:t>1. Місце учасника, зайняте на кожному етапі змагань, визначається по кількості набраних балів.</w:t>
      </w:r>
    </w:p>
    <w:p w:rsidR="00C13675" w:rsidRPr="00397495" w:rsidRDefault="00C13675" w:rsidP="00C13675">
      <w:pPr>
        <w:widowControl w:val="0"/>
        <w:autoSpaceDE w:val="0"/>
        <w:autoSpaceDN w:val="0"/>
        <w:adjustRightInd w:val="0"/>
        <w:ind w:left="284" w:hanging="284"/>
        <w:jc w:val="both"/>
        <w:rPr>
          <w:rFonts w:ascii="Times New Roman" w:hAnsi="Times New Roman" w:cs="Times New Roman"/>
          <w:sz w:val="28"/>
          <w:szCs w:val="28"/>
          <w:lang w:val="uk-UA"/>
        </w:rPr>
      </w:pPr>
      <w:r w:rsidRPr="00397495">
        <w:rPr>
          <w:rFonts w:ascii="Times New Roman" w:hAnsi="Times New Roman" w:cs="Times New Roman"/>
          <w:sz w:val="28"/>
          <w:szCs w:val="28"/>
          <w:lang w:val="uk-UA"/>
        </w:rPr>
        <w:t>2. Переможець змагань визначається за максимальною сумою балів на всіх трьох етапах змагань.</w:t>
      </w:r>
    </w:p>
    <w:p w:rsidR="00C13675" w:rsidRPr="00397495" w:rsidRDefault="00C13675" w:rsidP="00C13675">
      <w:pPr>
        <w:widowControl w:val="0"/>
        <w:autoSpaceDE w:val="0"/>
        <w:autoSpaceDN w:val="0"/>
        <w:adjustRightInd w:val="0"/>
        <w:ind w:left="284" w:hanging="284"/>
        <w:jc w:val="both"/>
        <w:rPr>
          <w:rFonts w:ascii="Times New Roman" w:hAnsi="Times New Roman" w:cs="Times New Roman"/>
          <w:sz w:val="28"/>
          <w:szCs w:val="28"/>
          <w:lang w:val="uk-UA"/>
        </w:rPr>
      </w:pPr>
      <w:r w:rsidRPr="00397495">
        <w:rPr>
          <w:rFonts w:ascii="Times New Roman" w:hAnsi="Times New Roman" w:cs="Times New Roman"/>
          <w:sz w:val="28"/>
          <w:szCs w:val="28"/>
          <w:lang w:val="uk-UA"/>
        </w:rPr>
        <w:t>3. Команда-переможець визначається за максимальною сумою балів, зайнятих обома її учасниками у всіх трьох етапах.</w:t>
      </w:r>
    </w:p>
    <w:p w:rsidR="00C13675" w:rsidRPr="00397495" w:rsidRDefault="00C13675" w:rsidP="00C13675">
      <w:pPr>
        <w:widowControl w:val="0"/>
        <w:autoSpaceDE w:val="0"/>
        <w:autoSpaceDN w:val="0"/>
        <w:adjustRightInd w:val="0"/>
        <w:ind w:left="284" w:hanging="284"/>
        <w:jc w:val="both"/>
        <w:rPr>
          <w:rFonts w:ascii="Times New Roman" w:hAnsi="Times New Roman" w:cs="Times New Roman"/>
          <w:sz w:val="28"/>
          <w:szCs w:val="28"/>
          <w:lang w:val="uk-UA"/>
        </w:rPr>
      </w:pPr>
      <w:r w:rsidRPr="00397495">
        <w:rPr>
          <w:rFonts w:ascii="Times New Roman" w:hAnsi="Times New Roman" w:cs="Times New Roman"/>
          <w:sz w:val="28"/>
          <w:szCs w:val="28"/>
          <w:lang w:val="uk-UA"/>
        </w:rPr>
        <w:t xml:space="preserve">4. За неприйняття участі в будь-якому етапі змагань команда (учасник) отримує 0 балів. </w:t>
      </w:r>
    </w:p>
    <w:p w:rsidR="00C13675" w:rsidRPr="00397495" w:rsidRDefault="00C13675" w:rsidP="00C2624A">
      <w:pPr>
        <w:pStyle w:val="2"/>
        <w:spacing w:line="240" w:lineRule="auto"/>
        <w:ind w:left="308" w:hanging="308"/>
        <w:rPr>
          <w:rFonts w:ascii="Times New Roman" w:hAnsi="Times New Roman" w:cs="Times New Roman"/>
          <w:sz w:val="28"/>
          <w:szCs w:val="28"/>
        </w:rPr>
      </w:pPr>
      <w:r w:rsidRPr="00397495">
        <w:rPr>
          <w:rFonts w:ascii="Times New Roman" w:hAnsi="Times New Roman" w:cs="Times New Roman"/>
          <w:sz w:val="28"/>
          <w:szCs w:val="28"/>
        </w:rPr>
        <w:t xml:space="preserve">5. </w:t>
      </w:r>
      <w:proofErr w:type="spellStart"/>
      <w:r w:rsidRPr="00397495">
        <w:rPr>
          <w:rFonts w:ascii="Times New Roman" w:hAnsi="Times New Roman" w:cs="Times New Roman"/>
          <w:sz w:val="28"/>
          <w:szCs w:val="28"/>
        </w:rPr>
        <w:t>Якщо</w:t>
      </w:r>
      <w:proofErr w:type="spellEnd"/>
      <w:r w:rsidRPr="00397495">
        <w:rPr>
          <w:rFonts w:ascii="Times New Roman" w:hAnsi="Times New Roman" w:cs="Times New Roman"/>
          <w:sz w:val="28"/>
          <w:szCs w:val="28"/>
        </w:rPr>
        <w:t xml:space="preserve"> </w:t>
      </w:r>
      <w:proofErr w:type="spellStart"/>
      <w:r w:rsidRPr="00397495">
        <w:rPr>
          <w:rFonts w:ascii="Times New Roman" w:hAnsi="Times New Roman" w:cs="Times New Roman"/>
          <w:sz w:val="28"/>
          <w:szCs w:val="28"/>
        </w:rPr>
        <w:t>учасник</w:t>
      </w:r>
      <w:proofErr w:type="spellEnd"/>
      <w:r w:rsidRPr="00397495">
        <w:rPr>
          <w:rFonts w:ascii="Times New Roman" w:hAnsi="Times New Roman" w:cs="Times New Roman"/>
          <w:sz w:val="28"/>
          <w:szCs w:val="28"/>
        </w:rPr>
        <w:t xml:space="preserve"> </w:t>
      </w:r>
      <w:proofErr w:type="spellStart"/>
      <w:r w:rsidRPr="00397495">
        <w:rPr>
          <w:rFonts w:ascii="Times New Roman" w:hAnsi="Times New Roman" w:cs="Times New Roman"/>
          <w:sz w:val="28"/>
          <w:szCs w:val="28"/>
        </w:rPr>
        <w:t>змагань</w:t>
      </w:r>
      <w:proofErr w:type="spellEnd"/>
      <w:r w:rsidRPr="00397495">
        <w:rPr>
          <w:rFonts w:ascii="Times New Roman" w:hAnsi="Times New Roman" w:cs="Times New Roman"/>
          <w:sz w:val="28"/>
          <w:szCs w:val="28"/>
        </w:rPr>
        <w:t xml:space="preserve"> одержав "О" </w:t>
      </w:r>
      <w:proofErr w:type="spellStart"/>
      <w:r w:rsidRPr="00397495">
        <w:rPr>
          <w:rFonts w:ascii="Times New Roman" w:hAnsi="Times New Roman" w:cs="Times New Roman"/>
          <w:sz w:val="28"/>
          <w:szCs w:val="28"/>
        </w:rPr>
        <w:t>балів</w:t>
      </w:r>
      <w:proofErr w:type="spellEnd"/>
      <w:r w:rsidRPr="00397495">
        <w:rPr>
          <w:rFonts w:ascii="Times New Roman" w:hAnsi="Times New Roman" w:cs="Times New Roman"/>
          <w:sz w:val="28"/>
          <w:szCs w:val="28"/>
        </w:rPr>
        <w:t xml:space="preserve"> за </w:t>
      </w:r>
      <w:proofErr w:type="spellStart"/>
      <w:r w:rsidRPr="00397495">
        <w:rPr>
          <w:rFonts w:ascii="Times New Roman" w:hAnsi="Times New Roman" w:cs="Times New Roman"/>
          <w:sz w:val="28"/>
          <w:szCs w:val="28"/>
        </w:rPr>
        <w:t>теоретичний</w:t>
      </w:r>
      <w:proofErr w:type="spellEnd"/>
      <w:r w:rsidRPr="00397495">
        <w:rPr>
          <w:rFonts w:ascii="Times New Roman" w:hAnsi="Times New Roman" w:cs="Times New Roman"/>
          <w:sz w:val="28"/>
          <w:szCs w:val="28"/>
        </w:rPr>
        <w:t xml:space="preserve"> </w:t>
      </w:r>
      <w:proofErr w:type="spellStart"/>
      <w:r w:rsidRPr="00397495">
        <w:rPr>
          <w:rFonts w:ascii="Times New Roman" w:hAnsi="Times New Roman" w:cs="Times New Roman"/>
          <w:sz w:val="28"/>
          <w:szCs w:val="28"/>
        </w:rPr>
        <w:t>залік</w:t>
      </w:r>
      <w:proofErr w:type="spellEnd"/>
      <w:r w:rsidRPr="00397495">
        <w:rPr>
          <w:rFonts w:ascii="Times New Roman" w:hAnsi="Times New Roman" w:cs="Times New Roman"/>
          <w:sz w:val="28"/>
          <w:szCs w:val="28"/>
        </w:rPr>
        <w:t xml:space="preserve">, то </w:t>
      </w:r>
      <w:proofErr w:type="spellStart"/>
      <w:r w:rsidRPr="00397495">
        <w:rPr>
          <w:rFonts w:ascii="Times New Roman" w:hAnsi="Times New Roman" w:cs="Times New Roman"/>
          <w:sz w:val="28"/>
          <w:szCs w:val="28"/>
        </w:rPr>
        <w:t>він</w:t>
      </w:r>
      <w:proofErr w:type="spellEnd"/>
      <w:r w:rsidRPr="00397495">
        <w:rPr>
          <w:rFonts w:ascii="Times New Roman" w:hAnsi="Times New Roman" w:cs="Times New Roman"/>
          <w:sz w:val="28"/>
          <w:szCs w:val="28"/>
        </w:rPr>
        <w:t xml:space="preserve"> </w:t>
      </w:r>
      <w:proofErr w:type="spellStart"/>
      <w:r w:rsidRPr="00397495">
        <w:rPr>
          <w:rFonts w:ascii="Times New Roman" w:hAnsi="Times New Roman" w:cs="Times New Roman"/>
          <w:sz w:val="28"/>
          <w:szCs w:val="28"/>
        </w:rPr>
        <w:t>може</w:t>
      </w:r>
      <w:proofErr w:type="spellEnd"/>
      <w:r w:rsidRPr="00397495">
        <w:rPr>
          <w:rFonts w:ascii="Times New Roman" w:hAnsi="Times New Roman" w:cs="Times New Roman"/>
          <w:sz w:val="28"/>
          <w:szCs w:val="28"/>
        </w:rPr>
        <w:t xml:space="preserve"> бути </w:t>
      </w:r>
      <w:proofErr w:type="spellStart"/>
      <w:r w:rsidRPr="00397495">
        <w:rPr>
          <w:rFonts w:ascii="Times New Roman" w:hAnsi="Times New Roman" w:cs="Times New Roman"/>
          <w:sz w:val="28"/>
          <w:szCs w:val="28"/>
        </w:rPr>
        <w:t>допущеним</w:t>
      </w:r>
      <w:proofErr w:type="spellEnd"/>
      <w:r w:rsidRPr="00397495">
        <w:rPr>
          <w:rFonts w:ascii="Times New Roman" w:hAnsi="Times New Roman" w:cs="Times New Roman"/>
          <w:sz w:val="28"/>
          <w:szCs w:val="28"/>
        </w:rPr>
        <w:t xml:space="preserve"> до </w:t>
      </w:r>
      <w:proofErr w:type="spellStart"/>
      <w:r w:rsidRPr="00397495">
        <w:rPr>
          <w:rFonts w:ascii="Times New Roman" w:hAnsi="Times New Roman" w:cs="Times New Roman"/>
          <w:sz w:val="28"/>
          <w:szCs w:val="28"/>
        </w:rPr>
        <w:t>роботи</w:t>
      </w:r>
      <w:proofErr w:type="spellEnd"/>
      <w:r w:rsidRPr="00397495">
        <w:rPr>
          <w:rFonts w:ascii="Times New Roman" w:hAnsi="Times New Roman" w:cs="Times New Roman"/>
          <w:sz w:val="28"/>
          <w:szCs w:val="28"/>
        </w:rPr>
        <w:t xml:space="preserve"> в </w:t>
      </w:r>
      <w:proofErr w:type="spellStart"/>
      <w:r w:rsidRPr="00397495">
        <w:rPr>
          <w:rFonts w:ascii="Times New Roman" w:hAnsi="Times New Roman" w:cs="Times New Roman"/>
          <w:sz w:val="28"/>
          <w:szCs w:val="28"/>
        </w:rPr>
        <w:t>слідуючих</w:t>
      </w:r>
      <w:proofErr w:type="spellEnd"/>
      <w:r w:rsidRPr="00397495">
        <w:rPr>
          <w:rFonts w:ascii="Times New Roman" w:hAnsi="Times New Roman" w:cs="Times New Roman"/>
          <w:sz w:val="28"/>
          <w:szCs w:val="28"/>
        </w:rPr>
        <w:t xml:space="preserve"> </w:t>
      </w:r>
      <w:proofErr w:type="spellStart"/>
      <w:r w:rsidRPr="00397495">
        <w:rPr>
          <w:rFonts w:ascii="Times New Roman" w:hAnsi="Times New Roman" w:cs="Times New Roman"/>
          <w:sz w:val="28"/>
          <w:szCs w:val="28"/>
        </w:rPr>
        <w:t>етапах</w:t>
      </w:r>
      <w:proofErr w:type="spellEnd"/>
      <w:r w:rsidRPr="00397495">
        <w:rPr>
          <w:rFonts w:ascii="Times New Roman" w:hAnsi="Times New Roman" w:cs="Times New Roman"/>
          <w:sz w:val="28"/>
          <w:szCs w:val="28"/>
        </w:rPr>
        <w:t xml:space="preserve"> і </w:t>
      </w:r>
      <w:proofErr w:type="spellStart"/>
      <w:r w:rsidRPr="00397495">
        <w:rPr>
          <w:rFonts w:ascii="Times New Roman" w:hAnsi="Times New Roman" w:cs="Times New Roman"/>
          <w:sz w:val="28"/>
          <w:szCs w:val="28"/>
        </w:rPr>
        <w:t>брати</w:t>
      </w:r>
      <w:proofErr w:type="spellEnd"/>
      <w:r w:rsidRPr="00397495">
        <w:rPr>
          <w:rFonts w:ascii="Times New Roman" w:hAnsi="Times New Roman" w:cs="Times New Roman"/>
          <w:sz w:val="28"/>
          <w:szCs w:val="28"/>
        </w:rPr>
        <w:t xml:space="preserve"> участь </w:t>
      </w:r>
      <w:proofErr w:type="spellStart"/>
      <w:r w:rsidRPr="00397495">
        <w:rPr>
          <w:rFonts w:ascii="Times New Roman" w:hAnsi="Times New Roman" w:cs="Times New Roman"/>
          <w:sz w:val="28"/>
          <w:szCs w:val="28"/>
        </w:rPr>
        <w:t>тільки</w:t>
      </w:r>
      <w:proofErr w:type="spellEnd"/>
      <w:r w:rsidRPr="00397495">
        <w:rPr>
          <w:rFonts w:ascii="Times New Roman" w:hAnsi="Times New Roman" w:cs="Times New Roman"/>
          <w:sz w:val="28"/>
          <w:szCs w:val="28"/>
        </w:rPr>
        <w:t xml:space="preserve"> у </w:t>
      </w:r>
      <w:proofErr w:type="spellStart"/>
      <w:r w:rsidRPr="00397495">
        <w:rPr>
          <w:rFonts w:ascii="Times New Roman" w:hAnsi="Times New Roman" w:cs="Times New Roman"/>
          <w:sz w:val="28"/>
          <w:szCs w:val="28"/>
        </w:rPr>
        <w:t>розиграші</w:t>
      </w:r>
      <w:proofErr w:type="spellEnd"/>
      <w:r w:rsidRPr="00397495">
        <w:rPr>
          <w:rFonts w:ascii="Times New Roman" w:hAnsi="Times New Roman" w:cs="Times New Roman"/>
          <w:sz w:val="28"/>
          <w:szCs w:val="28"/>
        </w:rPr>
        <w:t xml:space="preserve"> </w:t>
      </w:r>
      <w:proofErr w:type="spellStart"/>
      <w:r w:rsidRPr="00397495">
        <w:rPr>
          <w:rFonts w:ascii="Times New Roman" w:hAnsi="Times New Roman" w:cs="Times New Roman"/>
          <w:sz w:val="28"/>
          <w:szCs w:val="28"/>
        </w:rPr>
        <w:t>особистої</w:t>
      </w:r>
      <w:proofErr w:type="spellEnd"/>
      <w:r w:rsidRPr="00397495">
        <w:rPr>
          <w:rFonts w:ascii="Times New Roman" w:hAnsi="Times New Roman" w:cs="Times New Roman"/>
          <w:sz w:val="28"/>
          <w:szCs w:val="28"/>
        </w:rPr>
        <w:t xml:space="preserve"> </w:t>
      </w:r>
      <w:proofErr w:type="spellStart"/>
      <w:r w:rsidRPr="00397495">
        <w:rPr>
          <w:rFonts w:ascii="Times New Roman" w:hAnsi="Times New Roman" w:cs="Times New Roman"/>
          <w:sz w:val="28"/>
          <w:szCs w:val="28"/>
        </w:rPr>
        <w:t>першості</w:t>
      </w:r>
      <w:proofErr w:type="spellEnd"/>
      <w:r w:rsidRPr="00397495">
        <w:rPr>
          <w:rFonts w:ascii="Times New Roman" w:hAnsi="Times New Roman" w:cs="Times New Roman"/>
          <w:sz w:val="28"/>
          <w:szCs w:val="28"/>
        </w:rPr>
        <w:t>.</w:t>
      </w:r>
    </w:p>
    <w:p w:rsidR="00C13675" w:rsidRPr="00397495" w:rsidRDefault="00C13675" w:rsidP="00C13675">
      <w:pPr>
        <w:pStyle w:val="2"/>
        <w:rPr>
          <w:rFonts w:ascii="Times New Roman" w:hAnsi="Times New Roman" w:cs="Times New Roman"/>
          <w:sz w:val="28"/>
          <w:szCs w:val="28"/>
        </w:rPr>
      </w:pPr>
    </w:p>
    <w:p w:rsidR="00C13675" w:rsidRPr="00397495" w:rsidRDefault="00C13675" w:rsidP="00C13675">
      <w:pPr>
        <w:pStyle w:val="2"/>
        <w:rPr>
          <w:rFonts w:ascii="Times New Roman" w:hAnsi="Times New Roman" w:cs="Times New Roman"/>
          <w:sz w:val="28"/>
          <w:szCs w:val="28"/>
        </w:rPr>
      </w:pPr>
    </w:p>
    <w:p w:rsidR="00C13675" w:rsidRPr="00397495" w:rsidRDefault="00C13675" w:rsidP="00C13675">
      <w:pPr>
        <w:widowControl w:val="0"/>
        <w:autoSpaceDE w:val="0"/>
        <w:autoSpaceDN w:val="0"/>
        <w:adjustRightInd w:val="0"/>
        <w:ind w:firstLine="567"/>
        <w:jc w:val="center"/>
        <w:rPr>
          <w:rFonts w:ascii="Times New Roman" w:hAnsi="Times New Roman" w:cs="Times New Roman"/>
          <w:b/>
          <w:bCs/>
          <w:iCs/>
          <w:sz w:val="28"/>
          <w:szCs w:val="28"/>
          <w:lang w:val="uk-UA"/>
        </w:rPr>
      </w:pPr>
      <w:r w:rsidRPr="00397495">
        <w:rPr>
          <w:rFonts w:ascii="Times New Roman" w:hAnsi="Times New Roman" w:cs="Times New Roman"/>
          <w:b/>
          <w:bCs/>
          <w:iCs/>
          <w:sz w:val="28"/>
          <w:szCs w:val="28"/>
          <w:lang w:val="uk-UA"/>
        </w:rPr>
        <w:t>Х. НАГОРОДЖЕННЯ ПЕРЕМОЖЦІВ</w:t>
      </w:r>
    </w:p>
    <w:p w:rsidR="00C13675" w:rsidRPr="00397495" w:rsidRDefault="00C13675" w:rsidP="00C13675">
      <w:pPr>
        <w:widowControl w:val="0"/>
        <w:autoSpaceDE w:val="0"/>
        <w:autoSpaceDN w:val="0"/>
        <w:adjustRightInd w:val="0"/>
        <w:jc w:val="both"/>
        <w:rPr>
          <w:rFonts w:ascii="Times New Roman" w:hAnsi="Times New Roman" w:cs="Times New Roman"/>
          <w:sz w:val="28"/>
          <w:szCs w:val="28"/>
          <w:lang w:val="uk-UA"/>
        </w:rPr>
      </w:pPr>
      <w:r w:rsidRPr="00397495">
        <w:rPr>
          <w:rFonts w:ascii="Times New Roman" w:hAnsi="Times New Roman" w:cs="Times New Roman"/>
          <w:sz w:val="28"/>
          <w:szCs w:val="28"/>
          <w:lang w:val="uk-UA"/>
        </w:rPr>
        <w:t xml:space="preserve">1. Команди, які зайняли 1, 2 та 3 місця, нагороджуються грамотами </w:t>
      </w:r>
      <w:r w:rsidR="00C2624A">
        <w:rPr>
          <w:rFonts w:ascii="Times New Roman" w:hAnsi="Times New Roman" w:cs="Times New Roman"/>
          <w:sz w:val="28"/>
          <w:szCs w:val="28"/>
          <w:lang w:val="uk-UA"/>
        </w:rPr>
        <w:br/>
      </w:r>
      <w:r w:rsidR="00CB0B6B">
        <w:rPr>
          <w:rFonts w:ascii="Times New Roman" w:hAnsi="Times New Roman" w:cs="Times New Roman"/>
          <w:sz w:val="28"/>
          <w:szCs w:val="28"/>
          <w:lang w:val="uk-UA"/>
        </w:rPr>
        <w:t>департаменту освіти і науки облдержадміністрації та</w:t>
      </w:r>
      <w:r w:rsidRPr="00397495">
        <w:rPr>
          <w:rFonts w:ascii="Times New Roman" w:hAnsi="Times New Roman" w:cs="Times New Roman"/>
          <w:sz w:val="28"/>
          <w:szCs w:val="28"/>
          <w:lang w:val="uk-UA"/>
        </w:rPr>
        <w:t xml:space="preserve"> цінними призами (або відповідною грошовою сумою)</w:t>
      </w:r>
      <w:r w:rsidR="0088265D">
        <w:rPr>
          <w:rFonts w:ascii="Times New Roman" w:hAnsi="Times New Roman" w:cs="Times New Roman"/>
          <w:sz w:val="28"/>
          <w:szCs w:val="28"/>
          <w:lang w:val="uk-UA"/>
        </w:rPr>
        <w:t xml:space="preserve"> за наявності фінансування</w:t>
      </w:r>
      <w:r w:rsidRPr="00397495">
        <w:rPr>
          <w:rFonts w:ascii="Times New Roman" w:hAnsi="Times New Roman" w:cs="Times New Roman"/>
          <w:sz w:val="28"/>
          <w:szCs w:val="28"/>
          <w:lang w:val="uk-UA"/>
        </w:rPr>
        <w:t>.</w:t>
      </w:r>
    </w:p>
    <w:p w:rsidR="00C13675" w:rsidRPr="00397495" w:rsidRDefault="00C13675" w:rsidP="00C13675">
      <w:pPr>
        <w:widowControl w:val="0"/>
        <w:autoSpaceDE w:val="0"/>
        <w:autoSpaceDN w:val="0"/>
        <w:adjustRightInd w:val="0"/>
        <w:jc w:val="both"/>
        <w:rPr>
          <w:rFonts w:ascii="Times New Roman" w:hAnsi="Times New Roman" w:cs="Times New Roman"/>
          <w:sz w:val="28"/>
          <w:szCs w:val="28"/>
          <w:lang w:val="uk-UA"/>
        </w:rPr>
      </w:pPr>
      <w:r w:rsidRPr="00397495">
        <w:rPr>
          <w:rFonts w:ascii="Times New Roman" w:hAnsi="Times New Roman" w:cs="Times New Roman"/>
          <w:sz w:val="28"/>
          <w:szCs w:val="28"/>
          <w:lang w:val="uk-UA"/>
        </w:rPr>
        <w:t xml:space="preserve">2. </w:t>
      </w:r>
      <w:r w:rsidR="003F7A8E">
        <w:rPr>
          <w:rFonts w:ascii="Times New Roman" w:hAnsi="Times New Roman" w:cs="Times New Roman"/>
          <w:sz w:val="28"/>
          <w:szCs w:val="28"/>
          <w:lang w:val="uk-UA"/>
        </w:rPr>
        <w:t>Призери</w:t>
      </w:r>
      <w:r w:rsidRPr="00397495">
        <w:rPr>
          <w:rFonts w:ascii="Times New Roman" w:hAnsi="Times New Roman" w:cs="Times New Roman"/>
          <w:sz w:val="28"/>
          <w:szCs w:val="28"/>
          <w:lang w:val="uk-UA"/>
        </w:rPr>
        <w:t xml:space="preserve"> змагань, які зайняли 1, 2 та 3 місця в особистому заліку (по вікових групах), нагороджуються Грамотами </w:t>
      </w:r>
      <w:r w:rsidR="00605F61">
        <w:rPr>
          <w:rFonts w:ascii="Times New Roman" w:hAnsi="Times New Roman" w:cs="Times New Roman"/>
          <w:sz w:val="28"/>
          <w:szCs w:val="28"/>
          <w:lang w:val="uk-UA"/>
        </w:rPr>
        <w:t xml:space="preserve">департаменту освіти і науки облдержадміністрації </w:t>
      </w:r>
      <w:r w:rsidRPr="00397495">
        <w:rPr>
          <w:rFonts w:ascii="Times New Roman" w:hAnsi="Times New Roman" w:cs="Times New Roman"/>
          <w:sz w:val="28"/>
          <w:szCs w:val="28"/>
          <w:lang w:val="uk-UA"/>
        </w:rPr>
        <w:t>та цінними призами (або відповідною грошовою сумою)</w:t>
      </w:r>
      <w:r w:rsidR="003F7A8E">
        <w:rPr>
          <w:rFonts w:ascii="Times New Roman" w:hAnsi="Times New Roman" w:cs="Times New Roman"/>
          <w:sz w:val="28"/>
          <w:szCs w:val="28"/>
          <w:lang w:val="uk-UA"/>
        </w:rPr>
        <w:t>, а учасники змагань нагороджуються дипломами КПНЗ «ДОЦНТТ та ІТУМ»</w:t>
      </w:r>
      <w:r w:rsidRPr="00397495">
        <w:rPr>
          <w:rFonts w:ascii="Times New Roman" w:hAnsi="Times New Roman" w:cs="Times New Roman"/>
          <w:sz w:val="28"/>
          <w:szCs w:val="28"/>
          <w:lang w:val="uk-UA"/>
        </w:rPr>
        <w:t>.</w:t>
      </w:r>
    </w:p>
    <w:p w:rsidR="00C13675" w:rsidRPr="00397495" w:rsidRDefault="00C13675" w:rsidP="00C13675">
      <w:pPr>
        <w:widowControl w:val="0"/>
        <w:numPr>
          <w:ilvl w:val="0"/>
          <w:numId w:val="2"/>
        </w:numPr>
        <w:tabs>
          <w:tab w:val="clear" w:pos="720"/>
          <w:tab w:val="num" w:pos="280"/>
        </w:tabs>
        <w:autoSpaceDE w:val="0"/>
        <w:autoSpaceDN w:val="0"/>
        <w:adjustRightInd w:val="0"/>
        <w:spacing w:after="0" w:line="240" w:lineRule="auto"/>
        <w:ind w:left="0" w:firstLine="0"/>
        <w:jc w:val="both"/>
        <w:rPr>
          <w:rFonts w:ascii="Times New Roman" w:hAnsi="Times New Roman" w:cs="Times New Roman"/>
          <w:sz w:val="28"/>
          <w:szCs w:val="28"/>
          <w:lang w:val="uk-UA"/>
        </w:rPr>
      </w:pPr>
      <w:r w:rsidRPr="00397495">
        <w:rPr>
          <w:rFonts w:ascii="Times New Roman" w:hAnsi="Times New Roman" w:cs="Times New Roman"/>
          <w:sz w:val="28"/>
          <w:szCs w:val="28"/>
          <w:lang w:val="uk-UA"/>
        </w:rPr>
        <w:t>Керівники команд (гуртків), які підготували переможців та призерів обласних змагань з радіоелектронного конструювання нагороджуються грамотами</w:t>
      </w:r>
      <w:r w:rsidR="008F7CCB" w:rsidRPr="008F7CCB">
        <w:rPr>
          <w:rFonts w:ascii="Times New Roman" w:hAnsi="Times New Roman" w:cs="Times New Roman"/>
          <w:sz w:val="28"/>
          <w:szCs w:val="28"/>
          <w:lang w:val="uk-UA"/>
        </w:rPr>
        <w:t xml:space="preserve"> </w:t>
      </w:r>
      <w:r w:rsidR="008F7CCB">
        <w:rPr>
          <w:rFonts w:ascii="Times New Roman" w:hAnsi="Times New Roman" w:cs="Times New Roman"/>
          <w:sz w:val="28"/>
          <w:szCs w:val="28"/>
          <w:lang w:val="uk-UA"/>
        </w:rPr>
        <w:t>департаменту освіти і науки облдержадміністрації</w:t>
      </w:r>
      <w:r w:rsidRPr="00397495">
        <w:rPr>
          <w:rFonts w:ascii="Times New Roman" w:hAnsi="Times New Roman" w:cs="Times New Roman"/>
          <w:sz w:val="28"/>
          <w:szCs w:val="28"/>
          <w:lang w:val="uk-UA"/>
        </w:rPr>
        <w:t>.</w:t>
      </w:r>
    </w:p>
    <w:p w:rsidR="00C13675" w:rsidRPr="00397495" w:rsidRDefault="00C13675" w:rsidP="00C13675">
      <w:pPr>
        <w:widowControl w:val="0"/>
        <w:autoSpaceDE w:val="0"/>
        <w:autoSpaceDN w:val="0"/>
        <w:adjustRightInd w:val="0"/>
        <w:jc w:val="both"/>
        <w:rPr>
          <w:rFonts w:ascii="Times New Roman" w:hAnsi="Times New Roman" w:cs="Times New Roman"/>
          <w:sz w:val="28"/>
          <w:szCs w:val="28"/>
          <w:lang w:val="uk-UA"/>
        </w:rPr>
      </w:pPr>
    </w:p>
    <w:p w:rsidR="00C13675" w:rsidRPr="00397495" w:rsidRDefault="00C13675" w:rsidP="00C13675">
      <w:pPr>
        <w:jc w:val="right"/>
        <w:rPr>
          <w:rFonts w:ascii="Times New Roman" w:hAnsi="Times New Roman" w:cs="Times New Roman"/>
          <w:sz w:val="28"/>
          <w:szCs w:val="28"/>
          <w:lang w:val="uk-UA"/>
        </w:rPr>
      </w:pPr>
      <w:r w:rsidRPr="00397495">
        <w:rPr>
          <w:rFonts w:ascii="Times New Roman" w:hAnsi="Times New Roman" w:cs="Times New Roman"/>
          <w:sz w:val="28"/>
          <w:szCs w:val="28"/>
          <w:lang w:val="uk-UA"/>
        </w:rPr>
        <w:lastRenderedPageBreak/>
        <w:t>Додаток №1</w:t>
      </w:r>
    </w:p>
    <w:p w:rsidR="00C13675" w:rsidRPr="00397495" w:rsidRDefault="00C13675" w:rsidP="00C13675">
      <w:pPr>
        <w:ind w:left="5103"/>
        <w:rPr>
          <w:rFonts w:ascii="Times New Roman" w:hAnsi="Times New Roman" w:cs="Times New Roman"/>
          <w:sz w:val="28"/>
          <w:szCs w:val="28"/>
          <w:lang w:val="uk-UA"/>
        </w:rPr>
      </w:pPr>
    </w:p>
    <w:p w:rsidR="00C13675" w:rsidRPr="00397495" w:rsidRDefault="00C13675" w:rsidP="00C13675">
      <w:pPr>
        <w:jc w:val="center"/>
        <w:rPr>
          <w:rFonts w:ascii="Times New Roman" w:hAnsi="Times New Roman" w:cs="Times New Roman"/>
          <w:b/>
          <w:sz w:val="28"/>
          <w:szCs w:val="28"/>
          <w:lang w:val="uk-UA"/>
        </w:rPr>
      </w:pPr>
      <w:r w:rsidRPr="00397495">
        <w:rPr>
          <w:rFonts w:ascii="Times New Roman" w:hAnsi="Times New Roman" w:cs="Times New Roman"/>
          <w:b/>
          <w:sz w:val="28"/>
          <w:szCs w:val="28"/>
          <w:lang w:val="uk-UA"/>
        </w:rPr>
        <w:t>ЗАЯВКА</w:t>
      </w:r>
    </w:p>
    <w:p w:rsidR="00C13675" w:rsidRPr="00397495" w:rsidRDefault="00C13675" w:rsidP="00C13675">
      <w:pPr>
        <w:jc w:val="center"/>
        <w:rPr>
          <w:rFonts w:ascii="Times New Roman" w:hAnsi="Times New Roman" w:cs="Times New Roman"/>
          <w:b/>
          <w:sz w:val="28"/>
          <w:szCs w:val="28"/>
          <w:lang w:val="uk-UA"/>
        </w:rPr>
      </w:pPr>
      <w:r w:rsidRPr="00397495">
        <w:rPr>
          <w:rFonts w:ascii="Times New Roman" w:hAnsi="Times New Roman" w:cs="Times New Roman"/>
          <w:b/>
          <w:sz w:val="28"/>
          <w:szCs w:val="28"/>
          <w:lang w:val="uk-UA"/>
        </w:rPr>
        <w:t>на участь у обласному конкурсі-змаганні</w:t>
      </w:r>
      <w:r w:rsidRPr="00397495">
        <w:rPr>
          <w:rFonts w:ascii="Times New Roman" w:hAnsi="Times New Roman" w:cs="Times New Roman"/>
          <w:b/>
          <w:sz w:val="28"/>
          <w:szCs w:val="28"/>
          <w:lang w:val="uk-UA"/>
        </w:rPr>
        <w:br/>
        <w:t xml:space="preserve">з радіоелектронного конструювання </w:t>
      </w:r>
    </w:p>
    <w:p w:rsidR="00C13675" w:rsidRPr="00397495" w:rsidRDefault="00C13675" w:rsidP="00C13675">
      <w:pPr>
        <w:jc w:val="center"/>
        <w:rPr>
          <w:rFonts w:ascii="Times New Roman" w:hAnsi="Times New Roman" w:cs="Times New Roman"/>
          <w:sz w:val="28"/>
          <w:szCs w:val="28"/>
          <w:lang w:val="uk-UA"/>
        </w:rPr>
      </w:pPr>
    </w:p>
    <w:p w:rsidR="00C13675" w:rsidRPr="00397495" w:rsidRDefault="00C13675" w:rsidP="00C13675">
      <w:pPr>
        <w:jc w:val="center"/>
        <w:rPr>
          <w:rFonts w:ascii="Times New Roman" w:hAnsi="Times New Roman" w:cs="Times New Roman"/>
          <w:sz w:val="28"/>
          <w:szCs w:val="28"/>
          <w:lang w:val="uk-UA"/>
        </w:rPr>
      </w:pPr>
      <w:r w:rsidRPr="00397495">
        <w:rPr>
          <w:rFonts w:ascii="Times New Roman" w:hAnsi="Times New Roman" w:cs="Times New Roman"/>
          <w:sz w:val="28"/>
          <w:szCs w:val="28"/>
          <w:lang w:val="uk-UA"/>
        </w:rPr>
        <w:t>___________________________________________ просить допустити</w:t>
      </w:r>
    </w:p>
    <w:p w:rsidR="00C13675" w:rsidRPr="00397495" w:rsidRDefault="00C13675" w:rsidP="00C13675">
      <w:pPr>
        <w:ind w:left="2552"/>
        <w:rPr>
          <w:rFonts w:ascii="Times New Roman" w:hAnsi="Times New Roman" w:cs="Times New Roman"/>
          <w:sz w:val="28"/>
          <w:szCs w:val="28"/>
          <w:lang w:val="uk-UA"/>
        </w:rPr>
      </w:pPr>
      <w:r w:rsidRPr="00397495">
        <w:rPr>
          <w:rFonts w:ascii="Times New Roman" w:hAnsi="Times New Roman" w:cs="Times New Roman"/>
          <w:sz w:val="28"/>
          <w:szCs w:val="28"/>
          <w:lang w:val="uk-UA"/>
        </w:rPr>
        <w:t>(назва організації)</w:t>
      </w:r>
    </w:p>
    <w:p w:rsidR="00C13675" w:rsidRPr="00397495" w:rsidRDefault="00C13675" w:rsidP="00C13675">
      <w:pPr>
        <w:rPr>
          <w:rFonts w:ascii="Times New Roman" w:hAnsi="Times New Roman" w:cs="Times New Roman"/>
          <w:sz w:val="28"/>
          <w:szCs w:val="28"/>
          <w:lang w:val="uk-UA"/>
        </w:rPr>
      </w:pPr>
    </w:p>
    <w:p w:rsidR="00C13675" w:rsidRPr="00397495" w:rsidRDefault="00C13675" w:rsidP="00C13675">
      <w:pPr>
        <w:rPr>
          <w:rFonts w:ascii="Times New Roman" w:hAnsi="Times New Roman" w:cs="Times New Roman"/>
          <w:sz w:val="28"/>
          <w:szCs w:val="28"/>
          <w:lang w:val="uk-UA"/>
        </w:rPr>
      </w:pPr>
      <w:r w:rsidRPr="00397495">
        <w:rPr>
          <w:rFonts w:ascii="Times New Roman" w:hAnsi="Times New Roman" w:cs="Times New Roman"/>
          <w:sz w:val="28"/>
          <w:szCs w:val="28"/>
          <w:lang w:val="uk-UA"/>
        </w:rPr>
        <w:t>до участі в змаганнях збірну команду в складі</w:t>
      </w:r>
    </w:p>
    <w:p w:rsidR="00C13675" w:rsidRPr="00397495" w:rsidRDefault="00C13675" w:rsidP="00C13675">
      <w:pPr>
        <w:rPr>
          <w:rFonts w:ascii="Times New Roman" w:hAnsi="Times New Roman" w:cs="Times New Roman"/>
          <w:sz w:val="28"/>
          <w:szCs w:val="28"/>
          <w:lang w:val="uk-UA"/>
        </w:rPr>
      </w:pP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2286"/>
        <w:gridCol w:w="1854"/>
        <w:gridCol w:w="1080"/>
        <w:gridCol w:w="893"/>
        <w:gridCol w:w="1286"/>
        <w:gridCol w:w="1241"/>
      </w:tblGrid>
      <w:tr w:rsidR="00C13675" w:rsidRPr="00397495" w:rsidTr="00C2624A">
        <w:tc>
          <w:tcPr>
            <w:tcW w:w="720" w:type="dxa"/>
            <w:shd w:val="clear" w:color="auto" w:fill="auto"/>
          </w:tcPr>
          <w:p w:rsidR="00C13675" w:rsidRPr="00397495" w:rsidRDefault="00C13675" w:rsidP="00CF7482">
            <w:pPr>
              <w:jc w:val="center"/>
              <w:rPr>
                <w:rFonts w:ascii="Times New Roman" w:hAnsi="Times New Roman" w:cs="Times New Roman"/>
                <w:b/>
                <w:sz w:val="28"/>
                <w:szCs w:val="28"/>
                <w:lang w:val="uk-UA"/>
              </w:rPr>
            </w:pPr>
            <w:r w:rsidRPr="00397495">
              <w:rPr>
                <w:rFonts w:ascii="Times New Roman" w:hAnsi="Times New Roman" w:cs="Times New Roman"/>
                <w:b/>
                <w:sz w:val="28"/>
                <w:szCs w:val="28"/>
                <w:lang w:val="uk-UA"/>
              </w:rPr>
              <w:t>№ з/п</w:t>
            </w:r>
          </w:p>
        </w:tc>
        <w:tc>
          <w:tcPr>
            <w:tcW w:w="2286" w:type="dxa"/>
            <w:shd w:val="clear" w:color="auto" w:fill="auto"/>
          </w:tcPr>
          <w:p w:rsidR="00C13675" w:rsidRPr="00397495" w:rsidRDefault="00C13675" w:rsidP="00CF7482">
            <w:pPr>
              <w:jc w:val="center"/>
              <w:rPr>
                <w:rFonts w:ascii="Times New Roman" w:hAnsi="Times New Roman" w:cs="Times New Roman"/>
                <w:b/>
                <w:sz w:val="28"/>
                <w:szCs w:val="28"/>
                <w:lang w:val="uk-UA"/>
              </w:rPr>
            </w:pPr>
            <w:r w:rsidRPr="00397495">
              <w:rPr>
                <w:rFonts w:ascii="Times New Roman" w:hAnsi="Times New Roman" w:cs="Times New Roman"/>
                <w:b/>
                <w:sz w:val="28"/>
                <w:szCs w:val="28"/>
                <w:lang w:val="uk-UA"/>
              </w:rPr>
              <w:t>Прізвище, ім’я учасника</w:t>
            </w:r>
          </w:p>
        </w:tc>
        <w:tc>
          <w:tcPr>
            <w:tcW w:w="1854" w:type="dxa"/>
            <w:shd w:val="clear" w:color="auto" w:fill="auto"/>
            <w:vAlign w:val="center"/>
          </w:tcPr>
          <w:p w:rsidR="00C13675" w:rsidRPr="00397495" w:rsidRDefault="00C13675" w:rsidP="00CF7482">
            <w:pPr>
              <w:jc w:val="center"/>
              <w:rPr>
                <w:rFonts w:ascii="Times New Roman" w:hAnsi="Times New Roman" w:cs="Times New Roman"/>
                <w:b/>
                <w:sz w:val="28"/>
                <w:szCs w:val="28"/>
                <w:lang w:val="uk-UA"/>
              </w:rPr>
            </w:pPr>
            <w:r w:rsidRPr="00397495">
              <w:rPr>
                <w:rFonts w:ascii="Times New Roman" w:hAnsi="Times New Roman" w:cs="Times New Roman"/>
                <w:b/>
                <w:sz w:val="28"/>
                <w:szCs w:val="28"/>
                <w:lang w:val="uk-UA"/>
              </w:rPr>
              <w:t>Дата та рік народження</w:t>
            </w:r>
          </w:p>
        </w:tc>
        <w:tc>
          <w:tcPr>
            <w:tcW w:w="1080" w:type="dxa"/>
            <w:shd w:val="clear" w:color="auto" w:fill="auto"/>
          </w:tcPr>
          <w:p w:rsidR="00C13675" w:rsidRPr="00397495" w:rsidRDefault="00C13675" w:rsidP="00CF7482">
            <w:pPr>
              <w:jc w:val="center"/>
              <w:rPr>
                <w:rFonts w:ascii="Times New Roman" w:hAnsi="Times New Roman" w:cs="Times New Roman"/>
                <w:b/>
                <w:sz w:val="28"/>
                <w:szCs w:val="28"/>
                <w:lang w:val="uk-UA"/>
              </w:rPr>
            </w:pPr>
            <w:r w:rsidRPr="00397495">
              <w:rPr>
                <w:rFonts w:ascii="Times New Roman" w:hAnsi="Times New Roman" w:cs="Times New Roman"/>
                <w:b/>
                <w:sz w:val="28"/>
                <w:szCs w:val="28"/>
                <w:lang w:val="uk-UA"/>
              </w:rPr>
              <w:t>Вікова група</w:t>
            </w:r>
          </w:p>
        </w:tc>
        <w:tc>
          <w:tcPr>
            <w:tcW w:w="893" w:type="dxa"/>
            <w:shd w:val="clear" w:color="auto" w:fill="auto"/>
          </w:tcPr>
          <w:p w:rsidR="00C13675" w:rsidRPr="00397495" w:rsidRDefault="00C13675" w:rsidP="00CF7482">
            <w:pPr>
              <w:jc w:val="center"/>
              <w:rPr>
                <w:rFonts w:ascii="Times New Roman" w:hAnsi="Times New Roman" w:cs="Times New Roman"/>
                <w:b/>
                <w:sz w:val="28"/>
                <w:szCs w:val="28"/>
                <w:lang w:val="uk-UA"/>
              </w:rPr>
            </w:pPr>
            <w:r w:rsidRPr="00397495">
              <w:rPr>
                <w:rFonts w:ascii="Times New Roman" w:hAnsi="Times New Roman" w:cs="Times New Roman"/>
                <w:b/>
                <w:sz w:val="28"/>
                <w:szCs w:val="28"/>
                <w:lang w:val="uk-UA"/>
              </w:rPr>
              <w:t>Клас</w:t>
            </w:r>
          </w:p>
        </w:tc>
        <w:tc>
          <w:tcPr>
            <w:tcW w:w="1286" w:type="dxa"/>
            <w:shd w:val="clear" w:color="auto" w:fill="auto"/>
          </w:tcPr>
          <w:p w:rsidR="00C13675" w:rsidRPr="00397495" w:rsidRDefault="00C13675" w:rsidP="00CF7482">
            <w:pPr>
              <w:jc w:val="center"/>
              <w:rPr>
                <w:rFonts w:ascii="Times New Roman" w:hAnsi="Times New Roman" w:cs="Times New Roman"/>
                <w:b/>
                <w:sz w:val="28"/>
                <w:szCs w:val="28"/>
                <w:lang w:val="uk-UA"/>
              </w:rPr>
            </w:pPr>
            <w:r w:rsidRPr="00397495">
              <w:rPr>
                <w:rFonts w:ascii="Times New Roman" w:hAnsi="Times New Roman" w:cs="Times New Roman"/>
                <w:b/>
                <w:sz w:val="28"/>
                <w:szCs w:val="28"/>
                <w:lang w:val="uk-UA"/>
              </w:rPr>
              <w:t>Школа</w:t>
            </w:r>
          </w:p>
        </w:tc>
        <w:tc>
          <w:tcPr>
            <w:tcW w:w="1241" w:type="dxa"/>
            <w:shd w:val="clear" w:color="auto" w:fill="auto"/>
          </w:tcPr>
          <w:p w:rsidR="00C13675" w:rsidRPr="00397495" w:rsidRDefault="00C13675" w:rsidP="00CF7482">
            <w:pPr>
              <w:jc w:val="center"/>
              <w:rPr>
                <w:rFonts w:ascii="Times New Roman" w:hAnsi="Times New Roman" w:cs="Times New Roman"/>
                <w:b/>
                <w:sz w:val="28"/>
                <w:szCs w:val="28"/>
                <w:lang w:val="uk-UA"/>
              </w:rPr>
            </w:pPr>
            <w:r w:rsidRPr="00397495">
              <w:rPr>
                <w:rFonts w:ascii="Times New Roman" w:hAnsi="Times New Roman" w:cs="Times New Roman"/>
                <w:b/>
                <w:sz w:val="28"/>
                <w:szCs w:val="28"/>
                <w:lang w:val="uk-UA"/>
              </w:rPr>
              <w:t>Гурток</w:t>
            </w:r>
          </w:p>
        </w:tc>
      </w:tr>
      <w:tr w:rsidR="00C13675" w:rsidRPr="00397495" w:rsidTr="00C2624A">
        <w:tc>
          <w:tcPr>
            <w:tcW w:w="720" w:type="dxa"/>
            <w:shd w:val="clear" w:color="auto" w:fill="auto"/>
          </w:tcPr>
          <w:p w:rsidR="00C13675" w:rsidRPr="00397495" w:rsidRDefault="00C13675" w:rsidP="00CF7482">
            <w:pPr>
              <w:rPr>
                <w:rFonts w:ascii="Times New Roman" w:hAnsi="Times New Roman" w:cs="Times New Roman"/>
                <w:sz w:val="28"/>
                <w:szCs w:val="28"/>
                <w:lang w:val="uk-UA"/>
              </w:rPr>
            </w:pPr>
          </w:p>
        </w:tc>
        <w:tc>
          <w:tcPr>
            <w:tcW w:w="2286" w:type="dxa"/>
            <w:shd w:val="clear" w:color="auto" w:fill="auto"/>
          </w:tcPr>
          <w:p w:rsidR="00C13675" w:rsidRPr="00397495" w:rsidRDefault="00C13675" w:rsidP="00CF7482">
            <w:pPr>
              <w:rPr>
                <w:rFonts w:ascii="Times New Roman" w:hAnsi="Times New Roman" w:cs="Times New Roman"/>
                <w:sz w:val="28"/>
                <w:szCs w:val="28"/>
                <w:lang w:val="uk-UA"/>
              </w:rPr>
            </w:pPr>
          </w:p>
        </w:tc>
        <w:tc>
          <w:tcPr>
            <w:tcW w:w="1854" w:type="dxa"/>
            <w:shd w:val="clear" w:color="auto" w:fill="auto"/>
          </w:tcPr>
          <w:p w:rsidR="00C13675" w:rsidRPr="00397495" w:rsidRDefault="00C13675" w:rsidP="00CF7482">
            <w:pPr>
              <w:rPr>
                <w:rFonts w:ascii="Times New Roman" w:hAnsi="Times New Roman" w:cs="Times New Roman"/>
                <w:sz w:val="28"/>
                <w:szCs w:val="28"/>
                <w:lang w:val="uk-UA"/>
              </w:rPr>
            </w:pPr>
          </w:p>
        </w:tc>
        <w:tc>
          <w:tcPr>
            <w:tcW w:w="1080" w:type="dxa"/>
            <w:shd w:val="clear" w:color="auto" w:fill="auto"/>
          </w:tcPr>
          <w:p w:rsidR="00C13675" w:rsidRPr="00397495" w:rsidRDefault="00C13675" w:rsidP="00CF7482">
            <w:pPr>
              <w:rPr>
                <w:rFonts w:ascii="Times New Roman" w:hAnsi="Times New Roman" w:cs="Times New Roman"/>
                <w:sz w:val="28"/>
                <w:szCs w:val="28"/>
                <w:lang w:val="uk-UA"/>
              </w:rPr>
            </w:pPr>
          </w:p>
        </w:tc>
        <w:tc>
          <w:tcPr>
            <w:tcW w:w="893" w:type="dxa"/>
            <w:shd w:val="clear" w:color="auto" w:fill="auto"/>
          </w:tcPr>
          <w:p w:rsidR="00C13675" w:rsidRPr="00397495" w:rsidRDefault="00C13675" w:rsidP="00CF7482">
            <w:pPr>
              <w:rPr>
                <w:rFonts w:ascii="Times New Roman" w:hAnsi="Times New Roman" w:cs="Times New Roman"/>
                <w:sz w:val="28"/>
                <w:szCs w:val="28"/>
                <w:lang w:val="uk-UA"/>
              </w:rPr>
            </w:pPr>
          </w:p>
        </w:tc>
        <w:tc>
          <w:tcPr>
            <w:tcW w:w="1286" w:type="dxa"/>
            <w:shd w:val="clear" w:color="auto" w:fill="auto"/>
          </w:tcPr>
          <w:p w:rsidR="00C13675" w:rsidRPr="00397495" w:rsidRDefault="00C13675" w:rsidP="00CF7482">
            <w:pPr>
              <w:rPr>
                <w:rFonts w:ascii="Times New Roman" w:hAnsi="Times New Roman" w:cs="Times New Roman"/>
                <w:sz w:val="28"/>
                <w:szCs w:val="28"/>
                <w:lang w:val="uk-UA"/>
              </w:rPr>
            </w:pPr>
          </w:p>
        </w:tc>
        <w:tc>
          <w:tcPr>
            <w:tcW w:w="1241" w:type="dxa"/>
            <w:shd w:val="clear" w:color="auto" w:fill="auto"/>
          </w:tcPr>
          <w:p w:rsidR="00C13675" w:rsidRPr="00397495" w:rsidRDefault="00C13675" w:rsidP="00CF7482">
            <w:pPr>
              <w:rPr>
                <w:rFonts w:ascii="Times New Roman" w:hAnsi="Times New Roman" w:cs="Times New Roman"/>
                <w:sz w:val="28"/>
                <w:szCs w:val="28"/>
                <w:lang w:val="uk-UA"/>
              </w:rPr>
            </w:pPr>
          </w:p>
        </w:tc>
      </w:tr>
      <w:tr w:rsidR="00C13675" w:rsidRPr="00397495" w:rsidTr="00C2624A">
        <w:tc>
          <w:tcPr>
            <w:tcW w:w="720" w:type="dxa"/>
            <w:shd w:val="clear" w:color="auto" w:fill="auto"/>
          </w:tcPr>
          <w:p w:rsidR="00C13675" w:rsidRPr="00397495" w:rsidRDefault="00C13675" w:rsidP="00CF7482">
            <w:pPr>
              <w:rPr>
                <w:rFonts w:ascii="Times New Roman" w:hAnsi="Times New Roman" w:cs="Times New Roman"/>
                <w:sz w:val="28"/>
                <w:szCs w:val="28"/>
                <w:lang w:val="uk-UA"/>
              </w:rPr>
            </w:pPr>
          </w:p>
        </w:tc>
        <w:tc>
          <w:tcPr>
            <w:tcW w:w="2286" w:type="dxa"/>
            <w:shd w:val="clear" w:color="auto" w:fill="auto"/>
          </w:tcPr>
          <w:p w:rsidR="00C13675" w:rsidRPr="00397495" w:rsidRDefault="00C13675" w:rsidP="00CF7482">
            <w:pPr>
              <w:rPr>
                <w:rFonts w:ascii="Times New Roman" w:hAnsi="Times New Roman" w:cs="Times New Roman"/>
                <w:sz w:val="28"/>
                <w:szCs w:val="28"/>
                <w:lang w:val="uk-UA"/>
              </w:rPr>
            </w:pPr>
          </w:p>
        </w:tc>
        <w:tc>
          <w:tcPr>
            <w:tcW w:w="1854" w:type="dxa"/>
            <w:shd w:val="clear" w:color="auto" w:fill="auto"/>
          </w:tcPr>
          <w:p w:rsidR="00C13675" w:rsidRPr="00397495" w:rsidRDefault="00C13675" w:rsidP="00CF7482">
            <w:pPr>
              <w:rPr>
                <w:rFonts w:ascii="Times New Roman" w:hAnsi="Times New Roman" w:cs="Times New Roman"/>
                <w:sz w:val="28"/>
                <w:szCs w:val="28"/>
                <w:lang w:val="uk-UA"/>
              </w:rPr>
            </w:pPr>
          </w:p>
        </w:tc>
        <w:tc>
          <w:tcPr>
            <w:tcW w:w="1080" w:type="dxa"/>
            <w:shd w:val="clear" w:color="auto" w:fill="auto"/>
          </w:tcPr>
          <w:p w:rsidR="00C13675" w:rsidRPr="00397495" w:rsidRDefault="00C13675" w:rsidP="00CF7482">
            <w:pPr>
              <w:rPr>
                <w:rFonts w:ascii="Times New Roman" w:hAnsi="Times New Roman" w:cs="Times New Roman"/>
                <w:sz w:val="28"/>
                <w:szCs w:val="28"/>
                <w:lang w:val="uk-UA"/>
              </w:rPr>
            </w:pPr>
          </w:p>
        </w:tc>
        <w:tc>
          <w:tcPr>
            <w:tcW w:w="893" w:type="dxa"/>
            <w:shd w:val="clear" w:color="auto" w:fill="auto"/>
          </w:tcPr>
          <w:p w:rsidR="00C13675" w:rsidRPr="00397495" w:rsidRDefault="00C13675" w:rsidP="00CF7482">
            <w:pPr>
              <w:rPr>
                <w:rFonts w:ascii="Times New Roman" w:hAnsi="Times New Roman" w:cs="Times New Roman"/>
                <w:sz w:val="28"/>
                <w:szCs w:val="28"/>
                <w:lang w:val="uk-UA"/>
              </w:rPr>
            </w:pPr>
          </w:p>
        </w:tc>
        <w:tc>
          <w:tcPr>
            <w:tcW w:w="1286" w:type="dxa"/>
            <w:shd w:val="clear" w:color="auto" w:fill="auto"/>
          </w:tcPr>
          <w:p w:rsidR="00C13675" w:rsidRPr="00397495" w:rsidRDefault="00C13675" w:rsidP="00CF7482">
            <w:pPr>
              <w:rPr>
                <w:rFonts w:ascii="Times New Roman" w:hAnsi="Times New Roman" w:cs="Times New Roman"/>
                <w:sz w:val="28"/>
                <w:szCs w:val="28"/>
                <w:lang w:val="uk-UA"/>
              </w:rPr>
            </w:pPr>
          </w:p>
        </w:tc>
        <w:tc>
          <w:tcPr>
            <w:tcW w:w="1241" w:type="dxa"/>
            <w:shd w:val="clear" w:color="auto" w:fill="auto"/>
          </w:tcPr>
          <w:p w:rsidR="00C13675" w:rsidRPr="00397495" w:rsidRDefault="00C13675" w:rsidP="00CF7482">
            <w:pPr>
              <w:rPr>
                <w:rFonts w:ascii="Times New Roman" w:hAnsi="Times New Roman" w:cs="Times New Roman"/>
                <w:sz w:val="28"/>
                <w:szCs w:val="28"/>
                <w:lang w:val="uk-UA"/>
              </w:rPr>
            </w:pPr>
          </w:p>
        </w:tc>
      </w:tr>
      <w:tr w:rsidR="00C13675" w:rsidRPr="00397495" w:rsidTr="00C2624A">
        <w:tc>
          <w:tcPr>
            <w:tcW w:w="720" w:type="dxa"/>
            <w:shd w:val="clear" w:color="auto" w:fill="auto"/>
          </w:tcPr>
          <w:p w:rsidR="00C13675" w:rsidRPr="00397495" w:rsidRDefault="00C13675" w:rsidP="00CF7482">
            <w:pPr>
              <w:rPr>
                <w:rFonts w:ascii="Times New Roman" w:hAnsi="Times New Roman" w:cs="Times New Roman"/>
                <w:sz w:val="28"/>
                <w:szCs w:val="28"/>
                <w:lang w:val="uk-UA"/>
              </w:rPr>
            </w:pPr>
          </w:p>
        </w:tc>
        <w:tc>
          <w:tcPr>
            <w:tcW w:w="2286" w:type="dxa"/>
            <w:shd w:val="clear" w:color="auto" w:fill="auto"/>
          </w:tcPr>
          <w:p w:rsidR="00C13675" w:rsidRPr="00397495" w:rsidRDefault="00C13675" w:rsidP="00CF7482">
            <w:pPr>
              <w:rPr>
                <w:rFonts w:ascii="Times New Roman" w:hAnsi="Times New Roman" w:cs="Times New Roman"/>
                <w:sz w:val="28"/>
                <w:szCs w:val="28"/>
                <w:lang w:val="uk-UA"/>
              </w:rPr>
            </w:pPr>
          </w:p>
        </w:tc>
        <w:tc>
          <w:tcPr>
            <w:tcW w:w="1854" w:type="dxa"/>
            <w:shd w:val="clear" w:color="auto" w:fill="auto"/>
          </w:tcPr>
          <w:p w:rsidR="00C13675" w:rsidRPr="00397495" w:rsidRDefault="00C13675" w:rsidP="00CF7482">
            <w:pPr>
              <w:rPr>
                <w:rFonts w:ascii="Times New Roman" w:hAnsi="Times New Roman" w:cs="Times New Roman"/>
                <w:sz w:val="28"/>
                <w:szCs w:val="28"/>
                <w:lang w:val="uk-UA"/>
              </w:rPr>
            </w:pPr>
          </w:p>
        </w:tc>
        <w:tc>
          <w:tcPr>
            <w:tcW w:w="1080" w:type="dxa"/>
            <w:shd w:val="clear" w:color="auto" w:fill="auto"/>
          </w:tcPr>
          <w:p w:rsidR="00C13675" w:rsidRPr="00397495" w:rsidRDefault="00C13675" w:rsidP="00CF7482">
            <w:pPr>
              <w:rPr>
                <w:rFonts w:ascii="Times New Roman" w:hAnsi="Times New Roman" w:cs="Times New Roman"/>
                <w:sz w:val="28"/>
                <w:szCs w:val="28"/>
                <w:lang w:val="uk-UA"/>
              </w:rPr>
            </w:pPr>
          </w:p>
        </w:tc>
        <w:tc>
          <w:tcPr>
            <w:tcW w:w="893" w:type="dxa"/>
            <w:shd w:val="clear" w:color="auto" w:fill="auto"/>
          </w:tcPr>
          <w:p w:rsidR="00C13675" w:rsidRPr="00397495" w:rsidRDefault="00C13675" w:rsidP="00CF7482">
            <w:pPr>
              <w:rPr>
                <w:rFonts w:ascii="Times New Roman" w:hAnsi="Times New Roman" w:cs="Times New Roman"/>
                <w:sz w:val="28"/>
                <w:szCs w:val="28"/>
                <w:lang w:val="uk-UA"/>
              </w:rPr>
            </w:pPr>
          </w:p>
        </w:tc>
        <w:tc>
          <w:tcPr>
            <w:tcW w:w="1286" w:type="dxa"/>
            <w:shd w:val="clear" w:color="auto" w:fill="auto"/>
          </w:tcPr>
          <w:p w:rsidR="00C13675" w:rsidRPr="00397495" w:rsidRDefault="00C13675" w:rsidP="00CF7482">
            <w:pPr>
              <w:rPr>
                <w:rFonts w:ascii="Times New Roman" w:hAnsi="Times New Roman" w:cs="Times New Roman"/>
                <w:sz w:val="28"/>
                <w:szCs w:val="28"/>
                <w:lang w:val="uk-UA"/>
              </w:rPr>
            </w:pPr>
          </w:p>
        </w:tc>
        <w:tc>
          <w:tcPr>
            <w:tcW w:w="1241" w:type="dxa"/>
            <w:shd w:val="clear" w:color="auto" w:fill="auto"/>
          </w:tcPr>
          <w:p w:rsidR="00C13675" w:rsidRPr="00397495" w:rsidRDefault="00C13675" w:rsidP="00CF7482">
            <w:pPr>
              <w:rPr>
                <w:rFonts w:ascii="Times New Roman" w:hAnsi="Times New Roman" w:cs="Times New Roman"/>
                <w:sz w:val="28"/>
                <w:szCs w:val="28"/>
                <w:lang w:val="uk-UA"/>
              </w:rPr>
            </w:pPr>
          </w:p>
        </w:tc>
      </w:tr>
    </w:tbl>
    <w:p w:rsidR="00C13675" w:rsidRPr="00397495" w:rsidRDefault="00C13675" w:rsidP="00C13675">
      <w:pPr>
        <w:rPr>
          <w:rFonts w:ascii="Times New Roman" w:hAnsi="Times New Roman" w:cs="Times New Roman"/>
          <w:sz w:val="28"/>
          <w:szCs w:val="28"/>
          <w:lang w:val="uk-UA"/>
        </w:rPr>
      </w:pPr>
    </w:p>
    <w:p w:rsidR="00C13675" w:rsidRPr="00397495" w:rsidRDefault="00C13675" w:rsidP="00C13675">
      <w:pPr>
        <w:rPr>
          <w:rFonts w:ascii="Times New Roman" w:hAnsi="Times New Roman" w:cs="Times New Roman"/>
          <w:sz w:val="28"/>
          <w:szCs w:val="28"/>
          <w:lang w:val="uk-UA"/>
        </w:rPr>
      </w:pPr>
      <w:r w:rsidRPr="00397495">
        <w:rPr>
          <w:rFonts w:ascii="Times New Roman" w:hAnsi="Times New Roman" w:cs="Times New Roman"/>
          <w:sz w:val="28"/>
          <w:szCs w:val="28"/>
          <w:lang w:val="uk-UA"/>
        </w:rPr>
        <w:t>Керівник команди ___________________</w:t>
      </w:r>
    </w:p>
    <w:p w:rsidR="00C13675" w:rsidRPr="00397495" w:rsidRDefault="00C13675" w:rsidP="00C13675">
      <w:pPr>
        <w:rPr>
          <w:rFonts w:ascii="Times New Roman" w:hAnsi="Times New Roman" w:cs="Times New Roman"/>
          <w:sz w:val="28"/>
          <w:szCs w:val="28"/>
          <w:lang w:val="uk-UA"/>
        </w:rPr>
      </w:pPr>
    </w:p>
    <w:p w:rsidR="00C13675" w:rsidRPr="00397495" w:rsidRDefault="00C13675" w:rsidP="00C13675">
      <w:pPr>
        <w:rPr>
          <w:rFonts w:ascii="Times New Roman" w:hAnsi="Times New Roman" w:cs="Times New Roman"/>
          <w:sz w:val="28"/>
          <w:szCs w:val="28"/>
          <w:lang w:val="uk-UA"/>
        </w:rPr>
      </w:pPr>
      <w:r w:rsidRPr="00397495">
        <w:rPr>
          <w:rFonts w:ascii="Times New Roman" w:hAnsi="Times New Roman" w:cs="Times New Roman"/>
          <w:sz w:val="28"/>
          <w:szCs w:val="28"/>
          <w:lang w:val="uk-UA"/>
        </w:rPr>
        <w:t>Директор СЮТ (центру)</w:t>
      </w:r>
    </w:p>
    <w:p w:rsidR="00C13675" w:rsidRPr="00397495" w:rsidRDefault="00C13675" w:rsidP="00C13675">
      <w:pPr>
        <w:rPr>
          <w:rFonts w:ascii="Times New Roman" w:hAnsi="Times New Roman" w:cs="Times New Roman"/>
          <w:sz w:val="28"/>
          <w:szCs w:val="28"/>
          <w:lang w:val="uk-UA"/>
        </w:rPr>
      </w:pPr>
    </w:p>
    <w:p w:rsidR="00C13675" w:rsidRPr="00397495" w:rsidRDefault="00C13675" w:rsidP="00C13675">
      <w:pPr>
        <w:rPr>
          <w:rFonts w:ascii="Times New Roman" w:hAnsi="Times New Roman" w:cs="Times New Roman"/>
          <w:sz w:val="28"/>
          <w:szCs w:val="28"/>
          <w:lang w:val="uk-UA"/>
        </w:rPr>
      </w:pPr>
      <w:r w:rsidRPr="00397495">
        <w:rPr>
          <w:rFonts w:ascii="Times New Roman" w:hAnsi="Times New Roman" w:cs="Times New Roman"/>
          <w:sz w:val="28"/>
          <w:szCs w:val="28"/>
          <w:lang w:val="uk-UA"/>
        </w:rPr>
        <w:t>М. П.</w:t>
      </w:r>
    </w:p>
    <w:p w:rsidR="00C13675" w:rsidRPr="00397495" w:rsidRDefault="00C13675" w:rsidP="00C13675">
      <w:pPr>
        <w:jc w:val="center"/>
        <w:rPr>
          <w:rFonts w:ascii="Times New Roman" w:hAnsi="Times New Roman" w:cs="Times New Roman"/>
          <w:b/>
          <w:sz w:val="28"/>
          <w:szCs w:val="28"/>
          <w:lang w:val="uk-UA"/>
        </w:rPr>
      </w:pPr>
      <w:r w:rsidRPr="00397495">
        <w:rPr>
          <w:rFonts w:ascii="Times New Roman" w:hAnsi="Times New Roman" w:cs="Times New Roman"/>
          <w:sz w:val="28"/>
          <w:szCs w:val="28"/>
          <w:lang w:val="uk-UA"/>
        </w:rPr>
        <w:br w:type="page"/>
      </w:r>
      <w:r w:rsidRPr="00397495">
        <w:rPr>
          <w:rFonts w:ascii="Times New Roman" w:hAnsi="Times New Roman" w:cs="Times New Roman"/>
          <w:b/>
          <w:sz w:val="28"/>
          <w:szCs w:val="28"/>
          <w:lang w:val="uk-UA"/>
        </w:rPr>
        <w:lastRenderedPageBreak/>
        <w:t>ПРАВИЛА</w:t>
      </w:r>
    </w:p>
    <w:p w:rsidR="00C13675" w:rsidRPr="00397495" w:rsidRDefault="00C13675" w:rsidP="00C13675">
      <w:pPr>
        <w:jc w:val="center"/>
        <w:rPr>
          <w:rFonts w:ascii="Times New Roman" w:hAnsi="Times New Roman" w:cs="Times New Roman"/>
          <w:b/>
          <w:sz w:val="28"/>
          <w:szCs w:val="28"/>
          <w:lang w:val="uk-UA"/>
        </w:rPr>
      </w:pPr>
      <w:r w:rsidRPr="00397495">
        <w:rPr>
          <w:rFonts w:ascii="Times New Roman" w:hAnsi="Times New Roman" w:cs="Times New Roman"/>
          <w:b/>
          <w:sz w:val="28"/>
          <w:szCs w:val="28"/>
          <w:lang w:val="uk-UA"/>
        </w:rPr>
        <w:t xml:space="preserve">проведення обласного конкурсу-змагання з радіоелектронного </w:t>
      </w:r>
    </w:p>
    <w:p w:rsidR="00C13675" w:rsidRPr="00397495" w:rsidRDefault="00C13675" w:rsidP="00C13675">
      <w:pPr>
        <w:jc w:val="center"/>
        <w:rPr>
          <w:rFonts w:ascii="Times New Roman" w:hAnsi="Times New Roman" w:cs="Times New Roman"/>
          <w:b/>
          <w:sz w:val="28"/>
          <w:szCs w:val="28"/>
          <w:lang w:val="uk-UA"/>
        </w:rPr>
      </w:pPr>
      <w:r w:rsidRPr="00397495">
        <w:rPr>
          <w:rFonts w:ascii="Times New Roman" w:hAnsi="Times New Roman" w:cs="Times New Roman"/>
          <w:b/>
          <w:sz w:val="28"/>
          <w:szCs w:val="28"/>
          <w:lang w:val="uk-UA"/>
        </w:rPr>
        <w:t xml:space="preserve">конструювання </w:t>
      </w:r>
    </w:p>
    <w:p w:rsidR="00C13675" w:rsidRPr="00397495" w:rsidRDefault="00C13675" w:rsidP="00C13675">
      <w:pPr>
        <w:jc w:val="center"/>
        <w:rPr>
          <w:rFonts w:ascii="Times New Roman" w:hAnsi="Times New Roman" w:cs="Times New Roman"/>
          <w:b/>
          <w:sz w:val="28"/>
          <w:szCs w:val="28"/>
          <w:lang w:val="uk-UA"/>
        </w:rPr>
      </w:pPr>
    </w:p>
    <w:p w:rsidR="00C13675" w:rsidRPr="00397495" w:rsidRDefault="00C13675" w:rsidP="00C13675">
      <w:pPr>
        <w:jc w:val="center"/>
        <w:rPr>
          <w:rFonts w:ascii="Times New Roman" w:hAnsi="Times New Roman" w:cs="Times New Roman"/>
          <w:b/>
          <w:sz w:val="28"/>
          <w:szCs w:val="28"/>
          <w:lang w:val="uk-UA"/>
        </w:rPr>
      </w:pPr>
      <w:r w:rsidRPr="00397495">
        <w:rPr>
          <w:rFonts w:ascii="Times New Roman" w:hAnsi="Times New Roman" w:cs="Times New Roman"/>
          <w:b/>
          <w:sz w:val="28"/>
          <w:szCs w:val="28"/>
          <w:lang w:val="uk-UA"/>
        </w:rPr>
        <w:t>1. Теоретичний залік</w:t>
      </w:r>
    </w:p>
    <w:p w:rsidR="00C13675" w:rsidRPr="00397495" w:rsidRDefault="00C13675" w:rsidP="00C13675">
      <w:pPr>
        <w:ind w:firstLine="567"/>
        <w:jc w:val="both"/>
        <w:rPr>
          <w:rFonts w:ascii="Times New Roman" w:hAnsi="Times New Roman" w:cs="Times New Roman"/>
          <w:sz w:val="28"/>
          <w:szCs w:val="28"/>
          <w:lang w:val="uk-UA"/>
        </w:rPr>
      </w:pPr>
      <w:r w:rsidRPr="00397495">
        <w:rPr>
          <w:rFonts w:ascii="Times New Roman" w:hAnsi="Times New Roman" w:cs="Times New Roman"/>
          <w:sz w:val="28"/>
          <w:szCs w:val="28"/>
          <w:lang w:val="uk-UA"/>
        </w:rPr>
        <w:t xml:space="preserve">Питання теоретичного заліку складаються з урахуванням вимог до знань та умінь учнів, визначених програмою гуртка радіоелектронного конструювання. (Збірних програм з позашкільної освіти. Випуск 1. Гурток радіоелектронного конструювання ст. 223) Зміст питань включає основні поняття основ електротехніки, основ електроніки та радіотехніки, питання техніки безпеки та деякі питання правил проведення змагань. Кожному учаснику видається перелік з контрольних питань (від 15 до 30) трьох рівнів складності окремо для кожної з вікових груп. Відповіді на запропоновані запитання повинні подаватися у тестовій формі. На аркуші з відповідями учасник повинен вказати прізвище, ім’я, клас, центр НТТУМ (Будинок для дітей та юнацтва). </w:t>
      </w:r>
    </w:p>
    <w:p w:rsidR="00C13675" w:rsidRPr="00397495" w:rsidRDefault="00C13675" w:rsidP="00C13675">
      <w:pPr>
        <w:ind w:firstLine="567"/>
        <w:jc w:val="both"/>
        <w:rPr>
          <w:rFonts w:ascii="Times New Roman" w:hAnsi="Times New Roman" w:cs="Times New Roman"/>
          <w:sz w:val="28"/>
          <w:szCs w:val="28"/>
          <w:lang w:val="uk-UA"/>
        </w:rPr>
      </w:pPr>
      <w:r w:rsidRPr="00397495">
        <w:rPr>
          <w:rFonts w:ascii="Times New Roman" w:hAnsi="Times New Roman" w:cs="Times New Roman"/>
          <w:sz w:val="28"/>
          <w:szCs w:val="28"/>
          <w:lang w:val="uk-UA"/>
        </w:rPr>
        <w:t>Всі малюнки, схеми та інше повинні бути виконані з дотриманням вимог Єдиної системи конструкторської документації (ЄСКД).</w:t>
      </w:r>
    </w:p>
    <w:p w:rsidR="00C13675" w:rsidRPr="00397495" w:rsidRDefault="00C13675" w:rsidP="00C13675">
      <w:pPr>
        <w:ind w:firstLine="567"/>
        <w:jc w:val="both"/>
        <w:rPr>
          <w:rFonts w:ascii="Times New Roman" w:hAnsi="Times New Roman" w:cs="Times New Roman"/>
          <w:sz w:val="28"/>
          <w:szCs w:val="28"/>
          <w:lang w:val="uk-UA"/>
        </w:rPr>
      </w:pPr>
      <w:r w:rsidRPr="00397495">
        <w:rPr>
          <w:rFonts w:ascii="Times New Roman" w:hAnsi="Times New Roman" w:cs="Times New Roman"/>
          <w:sz w:val="28"/>
          <w:szCs w:val="28"/>
          <w:lang w:val="uk-UA"/>
        </w:rPr>
        <w:t>Оцінки (бали) за відповіді першого рівня складності можуть бути 1.</w:t>
      </w:r>
    </w:p>
    <w:p w:rsidR="00C13675" w:rsidRPr="00397495" w:rsidRDefault="00C13675" w:rsidP="00C13675">
      <w:pPr>
        <w:ind w:firstLine="567"/>
        <w:jc w:val="both"/>
        <w:rPr>
          <w:rFonts w:ascii="Times New Roman" w:hAnsi="Times New Roman" w:cs="Times New Roman"/>
          <w:sz w:val="28"/>
          <w:szCs w:val="28"/>
          <w:lang w:val="uk-UA"/>
        </w:rPr>
      </w:pPr>
      <w:r w:rsidRPr="00397495">
        <w:rPr>
          <w:rFonts w:ascii="Times New Roman" w:hAnsi="Times New Roman" w:cs="Times New Roman"/>
          <w:sz w:val="28"/>
          <w:szCs w:val="28"/>
          <w:lang w:val="uk-UA"/>
        </w:rPr>
        <w:t>Оцінки (бали) за відповіді другого рівня складності можуть бути 2.</w:t>
      </w:r>
    </w:p>
    <w:p w:rsidR="00C13675" w:rsidRPr="00397495" w:rsidRDefault="00C13675" w:rsidP="00C13675">
      <w:pPr>
        <w:ind w:firstLine="567"/>
        <w:jc w:val="both"/>
        <w:rPr>
          <w:rFonts w:ascii="Times New Roman" w:hAnsi="Times New Roman" w:cs="Times New Roman"/>
          <w:sz w:val="28"/>
          <w:szCs w:val="28"/>
          <w:lang w:val="uk-UA"/>
        </w:rPr>
      </w:pPr>
      <w:r w:rsidRPr="00397495">
        <w:rPr>
          <w:rFonts w:ascii="Times New Roman" w:hAnsi="Times New Roman" w:cs="Times New Roman"/>
          <w:sz w:val="28"/>
          <w:szCs w:val="28"/>
          <w:lang w:val="uk-UA"/>
        </w:rPr>
        <w:t>Оцінки (бали) за відповіді третього рівня складності можуть бути 3.</w:t>
      </w:r>
    </w:p>
    <w:p w:rsidR="00C13675" w:rsidRDefault="00C13675" w:rsidP="00C13675">
      <w:pPr>
        <w:ind w:firstLine="567"/>
        <w:jc w:val="both"/>
        <w:rPr>
          <w:rFonts w:ascii="Times New Roman" w:hAnsi="Times New Roman" w:cs="Times New Roman"/>
          <w:sz w:val="28"/>
          <w:szCs w:val="28"/>
          <w:lang w:val="uk-UA"/>
        </w:rPr>
      </w:pPr>
      <w:r w:rsidRPr="00397495">
        <w:rPr>
          <w:rFonts w:ascii="Times New Roman" w:hAnsi="Times New Roman" w:cs="Times New Roman"/>
          <w:sz w:val="28"/>
          <w:szCs w:val="28"/>
          <w:lang w:val="uk-UA"/>
        </w:rPr>
        <w:t xml:space="preserve">Час проведення теоретичного заліку складає до </w:t>
      </w:r>
      <w:r w:rsidR="008C36AD">
        <w:rPr>
          <w:rFonts w:ascii="Times New Roman" w:hAnsi="Times New Roman" w:cs="Times New Roman"/>
          <w:sz w:val="28"/>
          <w:szCs w:val="28"/>
          <w:lang w:val="uk-UA"/>
        </w:rPr>
        <w:t>9</w:t>
      </w:r>
      <w:r w:rsidRPr="00397495">
        <w:rPr>
          <w:rFonts w:ascii="Times New Roman" w:hAnsi="Times New Roman" w:cs="Times New Roman"/>
          <w:sz w:val="28"/>
          <w:szCs w:val="28"/>
          <w:lang w:val="uk-UA"/>
        </w:rPr>
        <w:t>0 хвилин. Максимальна сума за теоретичний залік складає 60 балів</w:t>
      </w:r>
      <w:r w:rsidR="00D34096">
        <w:rPr>
          <w:rFonts w:ascii="Times New Roman" w:hAnsi="Times New Roman" w:cs="Times New Roman"/>
          <w:sz w:val="28"/>
          <w:szCs w:val="28"/>
          <w:lang w:val="uk-UA"/>
        </w:rPr>
        <w:t xml:space="preserve"> при 30 контрольних запитаннях</w:t>
      </w:r>
      <w:r w:rsidRPr="00397495">
        <w:rPr>
          <w:rFonts w:ascii="Times New Roman" w:hAnsi="Times New Roman" w:cs="Times New Roman"/>
          <w:sz w:val="28"/>
          <w:szCs w:val="28"/>
          <w:lang w:val="uk-UA"/>
        </w:rPr>
        <w:t>.</w:t>
      </w:r>
    </w:p>
    <w:p w:rsidR="0097539A" w:rsidRPr="00397495" w:rsidRDefault="0097539A" w:rsidP="00C13675">
      <w:pPr>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При зменшенні кількості запитань теоретичного заліку відведений час може пропорційно зменшуватись за рішенням суддівської колегії</w:t>
      </w:r>
      <w:r w:rsidR="00C0609B">
        <w:rPr>
          <w:rFonts w:ascii="Times New Roman" w:hAnsi="Times New Roman" w:cs="Times New Roman"/>
          <w:sz w:val="28"/>
          <w:szCs w:val="28"/>
          <w:lang w:val="uk-UA"/>
        </w:rPr>
        <w:t>, при цьому зменшується і максимальна сума балів</w:t>
      </w:r>
      <w:r>
        <w:rPr>
          <w:rFonts w:ascii="Times New Roman" w:hAnsi="Times New Roman" w:cs="Times New Roman"/>
          <w:sz w:val="28"/>
          <w:szCs w:val="28"/>
          <w:lang w:val="uk-UA"/>
        </w:rPr>
        <w:t xml:space="preserve">. </w:t>
      </w:r>
    </w:p>
    <w:p w:rsidR="00C13675" w:rsidRPr="00397495" w:rsidRDefault="00C13675" w:rsidP="00C13675">
      <w:pPr>
        <w:jc w:val="center"/>
        <w:rPr>
          <w:rFonts w:ascii="Times New Roman" w:hAnsi="Times New Roman" w:cs="Times New Roman"/>
          <w:b/>
          <w:sz w:val="28"/>
          <w:szCs w:val="28"/>
          <w:lang w:val="uk-UA"/>
        </w:rPr>
      </w:pPr>
    </w:p>
    <w:p w:rsidR="00C13675" w:rsidRPr="00397495" w:rsidRDefault="00C13675" w:rsidP="00C13675">
      <w:pPr>
        <w:jc w:val="center"/>
        <w:rPr>
          <w:rFonts w:ascii="Times New Roman" w:hAnsi="Times New Roman" w:cs="Times New Roman"/>
          <w:b/>
          <w:sz w:val="28"/>
          <w:szCs w:val="28"/>
          <w:lang w:val="uk-UA"/>
        </w:rPr>
      </w:pPr>
      <w:r w:rsidRPr="00397495">
        <w:rPr>
          <w:rFonts w:ascii="Times New Roman" w:hAnsi="Times New Roman" w:cs="Times New Roman"/>
          <w:b/>
          <w:sz w:val="28"/>
          <w:szCs w:val="28"/>
          <w:lang w:val="uk-UA"/>
        </w:rPr>
        <w:t>2. Розробка друкованої плати</w:t>
      </w:r>
    </w:p>
    <w:p w:rsidR="00C13675" w:rsidRPr="00397495" w:rsidRDefault="00C13675" w:rsidP="00C13675">
      <w:pPr>
        <w:ind w:firstLine="567"/>
        <w:jc w:val="both"/>
        <w:rPr>
          <w:rFonts w:ascii="Times New Roman" w:hAnsi="Times New Roman" w:cs="Times New Roman"/>
          <w:sz w:val="28"/>
          <w:szCs w:val="28"/>
          <w:lang w:val="uk-UA"/>
        </w:rPr>
      </w:pPr>
      <w:r w:rsidRPr="00397495">
        <w:rPr>
          <w:rFonts w:ascii="Times New Roman" w:hAnsi="Times New Roman" w:cs="Times New Roman"/>
          <w:sz w:val="28"/>
          <w:szCs w:val="28"/>
          <w:lang w:val="uk-UA"/>
        </w:rPr>
        <w:t>Учасники викликаються за 5 хвилин до початку змагань. Їм видаються схеми електричні принципові із специфікацією елементів, набір радіодеталей до цих схем. Учаснику надається право самостійно перевірити видані радіоелементи.</w:t>
      </w:r>
    </w:p>
    <w:p w:rsidR="00C13675" w:rsidRPr="00397495" w:rsidRDefault="00C13675" w:rsidP="00C13675">
      <w:pPr>
        <w:ind w:firstLine="567"/>
        <w:jc w:val="both"/>
        <w:rPr>
          <w:rFonts w:ascii="Times New Roman" w:hAnsi="Times New Roman" w:cs="Times New Roman"/>
          <w:sz w:val="28"/>
          <w:szCs w:val="28"/>
          <w:lang w:val="uk-UA"/>
        </w:rPr>
      </w:pPr>
      <w:r w:rsidRPr="00397495">
        <w:rPr>
          <w:rFonts w:ascii="Times New Roman" w:hAnsi="Times New Roman" w:cs="Times New Roman"/>
          <w:sz w:val="28"/>
          <w:szCs w:val="28"/>
          <w:lang w:val="uk-UA"/>
        </w:rPr>
        <w:t xml:space="preserve">По команді „Старт” учасники змагань розпочинають розробку друкованої плати. Для розробки друкованої плати учасник повинен мати лінійку, циркуль, олівець (ручку), гумку, шаблони якщо такі є, фарбу, скляні </w:t>
      </w:r>
      <w:r w:rsidRPr="00397495">
        <w:rPr>
          <w:rFonts w:ascii="Times New Roman" w:hAnsi="Times New Roman" w:cs="Times New Roman"/>
          <w:sz w:val="28"/>
          <w:szCs w:val="28"/>
          <w:lang w:val="uk-UA"/>
        </w:rPr>
        <w:lastRenderedPageBreak/>
        <w:t xml:space="preserve">трубки, фольговий матеріал розміром 100 х </w:t>
      </w:r>
      <w:smartTag w:uri="urn:schemas-microsoft-com:office:smarttags" w:element="metricconverter">
        <w:smartTagPr>
          <w:attr w:name="ProductID" w:val="100 мм"/>
        </w:smartTagPr>
        <w:r w:rsidRPr="00397495">
          <w:rPr>
            <w:rFonts w:ascii="Times New Roman" w:hAnsi="Times New Roman" w:cs="Times New Roman"/>
            <w:sz w:val="28"/>
            <w:szCs w:val="28"/>
            <w:lang w:val="uk-UA"/>
          </w:rPr>
          <w:t>100 мм</w:t>
        </w:r>
      </w:smartTag>
      <w:r w:rsidRPr="00397495">
        <w:rPr>
          <w:rFonts w:ascii="Times New Roman" w:hAnsi="Times New Roman" w:cs="Times New Roman"/>
          <w:sz w:val="28"/>
          <w:szCs w:val="28"/>
          <w:lang w:val="uk-UA"/>
        </w:rPr>
        <w:t xml:space="preserve">, різак, тобто все необхідне для розробки креслення друкованої плати, нанесення малюнка друкованої плати на фольговий матеріал та підготовки плати до травлення. При розробці креслення друкованої плати необхідно продумати раціональне розміщення елементів відносно один одного з точки зору їх взаємного зв’язку і впливу, передбачити естетичне, геометричне розміщення елементів, відсутність перемичок, рівномірне розміщення елементів на площині друкованої плати та раціональне її заповнення. Вертикальна установка резисторів забороняється. Друкована плата виготовляється тільки з </w:t>
      </w:r>
      <w:r w:rsidRPr="00397495">
        <w:rPr>
          <w:rFonts w:ascii="Times New Roman" w:hAnsi="Times New Roman" w:cs="Times New Roman"/>
          <w:sz w:val="28"/>
          <w:szCs w:val="28"/>
          <w:u w:val="single"/>
          <w:lang w:val="uk-UA"/>
        </w:rPr>
        <w:t xml:space="preserve">одностороннім </w:t>
      </w:r>
      <w:r w:rsidRPr="00397495">
        <w:rPr>
          <w:rFonts w:ascii="Times New Roman" w:hAnsi="Times New Roman" w:cs="Times New Roman"/>
          <w:sz w:val="28"/>
          <w:szCs w:val="28"/>
          <w:lang w:val="uk-UA"/>
        </w:rPr>
        <w:t xml:space="preserve">монтажем. </w:t>
      </w:r>
    </w:p>
    <w:p w:rsidR="00C13675" w:rsidRPr="00397495" w:rsidRDefault="00C13675" w:rsidP="00C13675">
      <w:pPr>
        <w:ind w:firstLine="567"/>
        <w:jc w:val="both"/>
        <w:rPr>
          <w:rFonts w:ascii="Times New Roman" w:hAnsi="Times New Roman" w:cs="Times New Roman"/>
          <w:sz w:val="28"/>
          <w:szCs w:val="28"/>
          <w:lang w:val="uk-UA"/>
        </w:rPr>
      </w:pPr>
      <w:r w:rsidRPr="00397495">
        <w:rPr>
          <w:rFonts w:ascii="Times New Roman" w:hAnsi="Times New Roman" w:cs="Times New Roman"/>
          <w:sz w:val="28"/>
          <w:szCs w:val="28"/>
          <w:lang w:val="uk-UA"/>
        </w:rPr>
        <w:t xml:space="preserve">При розробці друкованої плати учасникам змагань дозволяється користуватися довідковою літературою. </w:t>
      </w:r>
    </w:p>
    <w:p w:rsidR="00C13675" w:rsidRPr="00397495" w:rsidRDefault="00C13675" w:rsidP="00C13675">
      <w:pPr>
        <w:ind w:firstLine="567"/>
        <w:jc w:val="both"/>
        <w:rPr>
          <w:rFonts w:ascii="Times New Roman" w:hAnsi="Times New Roman" w:cs="Times New Roman"/>
          <w:color w:val="000000"/>
          <w:spacing w:val="2"/>
          <w:sz w:val="28"/>
          <w:szCs w:val="28"/>
          <w:u w:val="single"/>
          <w:lang w:val="uk-UA"/>
        </w:rPr>
      </w:pPr>
    </w:p>
    <w:p w:rsidR="00C13675" w:rsidRPr="00397495" w:rsidRDefault="00C13675" w:rsidP="00C13675">
      <w:pPr>
        <w:ind w:firstLine="567"/>
        <w:jc w:val="both"/>
        <w:rPr>
          <w:rFonts w:ascii="Times New Roman" w:hAnsi="Times New Roman" w:cs="Times New Roman"/>
          <w:color w:val="000000"/>
          <w:spacing w:val="2"/>
          <w:sz w:val="28"/>
          <w:szCs w:val="28"/>
          <w:u w:val="single"/>
          <w:lang w:val="uk-UA"/>
        </w:rPr>
      </w:pPr>
    </w:p>
    <w:p w:rsidR="00C13675" w:rsidRPr="00397495" w:rsidRDefault="00C13675" w:rsidP="00C13675">
      <w:pPr>
        <w:ind w:firstLine="567"/>
        <w:jc w:val="both"/>
        <w:rPr>
          <w:rFonts w:ascii="Times New Roman" w:hAnsi="Times New Roman" w:cs="Times New Roman"/>
          <w:sz w:val="28"/>
          <w:szCs w:val="28"/>
          <w:lang w:val="uk-UA"/>
        </w:rPr>
      </w:pPr>
      <w:r w:rsidRPr="00397495">
        <w:rPr>
          <w:rFonts w:ascii="Times New Roman" w:hAnsi="Times New Roman" w:cs="Times New Roman"/>
          <w:b/>
          <w:color w:val="000000"/>
          <w:spacing w:val="2"/>
          <w:sz w:val="28"/>
          <w:szCs w:val="28"/>
          <w:u w:val="single"/>
          <w:lang w:val="uk-UA"/>
        </w:rPr>
        <w:t>Розробка друкованої плати</w:t>
      </w:r>
      <w:r w:rsidRPr="00397495">
        <w:rPr>
          <w:rFonts w:ascii="Times New Roman" w:hAnsi="Times New Roman" w:cs="Times New Roman"/>
          <w:color w:val="000000"/>
          <w:spacing w:val="2"/>
          <w:sz w:val="28"/>
          <w:szCs w:val="28"/>
          <w:lang w:val="uk-UA"/>
        </w:rPr>
        <w:t xml:space="preserve">. На розробку друкованої плати учаснику </w:t>
      </w:r>
    </w:p>
    <w:p w:rsidR="00C13675" w:rsidRPr="00397495" w:rsidRDefault="00C13675" w:rsidP="00C13675">
      <w:pPr>
        <w:shd w:val="clear" w:color="auto" w:fill="FFFFFF"/>
        <w:autoSpaceDE w:val="0"/>
        <w:autoSpaceDN w:val="0"/>
        <w:adjustRightInd w:val="0"/>
        <w:jc w:val="both"/>
        <w:rPr>
          <w:rFonts w:ascii="Times New Roman" w:hAnsi="Times New Roman" w:cs="Times New Roman"/>
          <w:sz w:val="28"/>
          <w:szCs w:val="28"/>
        </w:rPr>
      </w:pPr>
      <w:r w:rsidRPr="00397495">
        <w:rPr>
          <w:rFonts w:ascii="Times New Roman" w:hAnsi="Times New Roman" w:cs="Times New Roman"/>
          <w:color w:val="000000"/>
          <w:spacing w:val="2"/>
          <w:sz w:val="28"/>
          <w:szCs w:val="28"/>
          <w:lang w:val="uk-UA"/>
        </w:rPr>
        <w:t xml:space="preserve">змагань </w:t>
      </w:r>
      <w:r w:rsidRPr="00397495">
        <w:rPr>
          <w:rFonts w:ascii="Times New Roman" w:hAnsi="Times New Roman" w:cs="Times New Roman"/>
          <w:color w:val="000000"/>
          <w:spacing w:val="-1"/>
          <w:sz w:val="28"/>
          <w:szCs w:val="28"/>
          <w:lang w:val="uk-UA"/>
        </w:rPr>
        <w:t>відводиться 1</w:t>
      </w:r>
      <w:r w:rsidR="003F52B5">
        <w:rPr>
          <w:rFonts w:ascii="Times New Roman" w:hAnsi="Times New Roman" w:cs="Times New Roman"/>
          <w:color w:val="000000"/>
          <w:spacing w:val="-1"/>
          <w:sz w:val="28"/>
          <w:szCs w:val="28"/>
          <w:lang w:val="uk-UA"/>
        </w:rPr>
        <w:t>5</w:t>
      </w:r>
      <w:r w:rsidRPr="00397495">
        <w:rPr>
          <w:rFonts w:ascii="Times New Roman" w:hAnsi="Times New Roman" w:cs="Times New Roman"/>
          <w:color w:val="000000"/>
          <w:spacing w:val="-1"/>
          <w:sz w:val="28"/>
          <w:szCs w:val="28"/>
          <w:lang w:val="uk-UA"/>
        </w:rPr>
        <w:t xml:space="preserve">0 хв, загального часу. Розподіл виділеного часу кожним учасником довільний. Розподіл часу на розробку друкованої плати на папері та перенесення малюнку друкованої плати на </w:t>
      </w:r>
      <w:proofErr w:type="spellStart"/>
      <w:r w:rsidRPr="00397495">
        <w:rPr>
          <w:rFonts w:ascii="Times New Roman" w:hAnsi="Times New Roman" w:cs="Times New Roman"/>
          <w:color w:val="000000"/>
          <w:spacing w:val="-1"/>
          <w:sz w:val="28"/>
          <w:szCs w:val="28"/>
          <w:lang w:val="uk-UA"/>
        </w:rPr>
        <w:t>фольгований</w:t>
      </w:r>
      <w:proofErr w:type="spellEnd"/>
      <w:r w:rsidRPr="00397495">
        <w:rPr>
          <w:rFonts w:ascii="Times New Roman" w:hAnsi="Times New Roman" w:cs="Times New Roman"/>
          <w:color w:val="000000"/>
          <w:spacing w:val="-1"/>
          <w:sz w:val="28"/>
          <w:szCs w:val="28"/>
          <w:lang w:val="uk-UA"/>
        </w:rPr>
        <w:t xml:space="preserve"> </w:t>
      </w:r>
      <w:proofErr w:type="spellStart"/>
      <w:r w:rsidRPr="00397495">
        <w:rPr>
          <w:rFonts w:ascii="Times New Roman" w:hAnsi="Times New Roman" w:cs="Times New Roman"/>
          <w:color w:val="000000"/>
          <w:spacing w:val="-1"/>
          <w:sz w:val="28"/>
          <w:szCs w:val="28"/>
          <w:lang w:val="uk-UA"/>
        </w:rPr>
        <w:t>стеклотекстоліт</w:t>
      </w:r>
      <w:proofErr w:type="spellEnd"/>
      <w:r w:rsidRPr="00397495">
        <w:rPr>
          <w:rFonts w:ascii="Times New Roman" w:hAnsi="Times New Roman" w:cs="Times New Roman"/>
          <w:color w:val="000000"/>
          <w:spacing w:val="-1"/>
          <w:sz w:val="28"/>
          <w:szCs w:val="28"/>
          <w:lang w:val="uk-UA"/>
        </w:rPr>
        <w:t xml:space="preserve"> не регламентується. За 1</w:t>
      </w:r>
      <w:r w:rsidR="00DC4576">
        <w:rPr>
          <w:rFonts w:ascii="Times New Roman" w:hAnsi="Times New Roman" w:cs="Times New Roman"/>
          <w:color w:val="000000"/>
          <w:spacing w:val="-1"/>
          <w:sz w:val="28"/>
          <w:szCs w:val="28"/>
          <w:lang w:val="uk-UA"/>
        </w:rPr>
        <w:t>5</w:t>
      </w:r>
      <w:r w:rsidRPr="00397495">
        <w:rPr>
          <w:rFonts w:ascii="Times New Roman" w:hAnsi="Times New Roman" w:cs="Times New Roman"/>
          <w:color w:val="000000"/>
          <w:spacing w:val="-1"/>
          <w:sz w:val="28"/>
          <w:szCs w:val="28"/>
          <w:lang w:val="uk-UA"/>
        </w:rPr>
        <w:t xml:space="preserve">0 хв. відведеного часу учасник повинен закінчити </w:t>
      </w:r>
      <w:r w:rsidRPr="00397495">
        <w:rPr>
          <w:rFonts w:ascii="Times New Roman" w:hAnsi="Times New Roman" w:cs="Times New Roman"/>
          <w:color w:val="000000"/>
          <w:sz w:val="28"/>
          <w:szCs w:val="28"/>
          <w:lang w:val="uk-UA"/>
        </w:rPr>
        <w:t>розробку друкованої плати, нанести рисунок доріжок на фольговий склотекстоліт і підготувати плату до травлення. Кожному учаснику змагань надається право вибору технології при розробці друкованої плати.</w:t>
      </w:r>
    </w:p>
    <w:p w:rsidR="00C13675" w:rsidRPr="00397495" w:rsidRDefault="00C13675" w:rsidP="00C13675">
      <w:pPr>
        <w:shd w:val="clear" w:color="auto" w:fill="FFFFFF"/>
        <w:autoSpaceDE w:val="0"/>
        <w:autoSpaceDN w:val="0"/>
        <w:adjustRightInd w:val="0"/>
        <w:jc w:val="both"/>
        <w:rPr>
          <w:rFonts w:ascii="Times New Roman" w:hAnsi="Times New Roman" w:cs="Times New Roman"/>
          <w:sz w:val="28"/>
          <w:szCs w:val="28"/>
        </w:rPr>
      </w:pPr>
      <w:r w:rsidRPr="00397495">
        <w:rPr>
          <w:rFonts w:ascii="Times New Roman" w:hAnsi="Times New Roman" w:cs="Times New Roman"/>
          <w:color w:val="000000"/>
          <w:sz w:val="28"/>
          <w:szCs w:val="28"/>
          <w:lang w:val="uk-UA"/>
        </w:rPr>
        <w:t xml:space="preserve">Якщо учасник змагань обере технологію виготовлення друкованої плати без попереднього свердління, то процес свердління буде проведено в </w:t>
      </w:r>
      <w:proofErr w:type="spellStart"/>
      <w:r w:rsidRPr="00397495">
        <w:rPr>
          <w:rFonts w:ascii="Times New Roman" w:hAnsi="Times New Roman" w:cs="Times New Roman"/>
          <w:color w:val="000000"/>
          <w:sz w:val="28"/>
          <w:szCs w:val="28"/>
          <w:lang w:val="uk-UA"/>
        </w:rPr>
        <w:t>позаліковий</w:t>
      </w:r>
      <w:proofErr w:type="spellEnd"/>
      <w:r w:rsidRPr="00397495">
        <w:rPr>
          <w:rFonts w:ascii="Times New Roman" w:hAnsi="Times New Roman" w:cs="Times New Roman"/>
          <w:color w:val="000000"/>
          <w:sz w:val="28"/>
          <w:szCs w:val="28"/>
          <w:lang w:val="uk-UA"/>
        </w:rPr>
        <w:t xml:space="preserve"> час після травлення Тобто травлення та свердління плати не буде враховуватись у відведені 1</w:t>
      </w:r>
      <w:r w:rsidR="00DC4576">
        <w:rPr>
          <w:rFonts w:ascii="Times New Roman" w:hAnsi="Times New Roman" w:cs="Times New Roman"/>
          <w:color w:val="000000"/>
          <w:sz w:val="28"/>
          <w:szCs w:val="28"/>
          <w:lang w:val="uk-UA"/>
        </w:rPr>
        <w:t>5</w:t>
      </w:r>
      <w:r w:rsidRPr="00397495">
        <w:rPr>
          <w:rFonts w:ascii="Times New Roman" w:hAnsi="Times New Roman" w:cs="Times New Roman"/>
          <w:color w:val="000000"/>
          <w:sz w:val="28"/>
          <w:szCs w:val="28"/>
          <w:lang w:val="uk-UA"/>
        </w:rPr>
        <w:t>0 хв.</w:t>
      </w:r>
    </w:p>
    <w:p w:rsidR="00C13675" w:rsidRPr="00397495" w:rsidRDefault="00C13675" w:rsidP="00C13675">
      <w:pPr>
        <w:shd w:val="clear" w:color="auto" w:fill="FFFFFF"/>
        <w:autoSpaceDE w:val="0"/>
        <w:autoSpaceDN w:val="0"/>
        <w:adjustRightInd w:val="0"/>
        <w:jc w:val="both"/>
        <w:rPr>
          <w:rFonts w:ascii="Times New Roman" w:hAnsi="Times New Roman" w:cs="Times New Roman"/>
          <w:sz w:val="28"/>
          <w:szCs w:val="28"/>
        </w:rPr>
      </w:pPr>
      <w:r w:rsidRPr="00397495">
        <w:rPr>
          <w:rFonts w:ascii="Times New Roman" w:hAnsi="Times New Roman" w:cs="Times New Roman"/>
          <w:color w:val="000000"/>
          <w:sz w:val="28"/>
          <w:szCs w:val="28"/>
          <w:lang w:val="uk-UA"/>
        </w:rPr>
        <w:t>Якщо учасник змагань обере технологію виготовлення друкованої плати з процесом свердління отворів контактних площадок до травлення, то час свердління буде входити у виділені 1</w:t>
      </w:r>
      <w:r w:rsidR="00C50FC3">
        <w:rPr>
          <w:rFonts w:ascii="Times New Roman" w:hAnsi="Times New Roman" w:cs="Times New Roman"/>
          <w:color w:val="000000"/>
          <w:sz w:val="28"/>
          <w:szCs w:val="28"/>
          <w:lang w:val="uk-UA"/>
        </w:rPr>
        <w:t>5</w:t>
      </w:r>
      <w:r w:rsidRPr="00397495">
        <w:rPr>
          <w:rFonts w:ascii="Times New Roman" w:hAnsi="Times New Roman" w:cs="Times New Roman"/>
          <w:color w:val="000000"/>
          <w:sz w:val="28"/>
          <w:szCs w:val="28"/>
          <w:lang w:val="uk-UA"/>
        </w:rPr>
        <w:t>0 хв., а додаткового часу, витраченого на свердління, додаватись не буде.</w:t>
      </w:r>
    </w:p>
    <w:p w:rsidR="00C13675" w:rsidRPr="00397495" w:rsidRDefault="00C13675" w:rsidP="00C13675">
      <w:pPr>
        <w:shd w:val="clear" w:color="auto" w:fill="FFFFFF"/>
        <w:autoSpaceDE w:val="0"/>
        <w:autoSpaceDN w:val="0"/>
        <w:adjustRightInd w:val="0"/>
        <w:jc w:val="both"/>
        <w:rPr>
          <w:rFonts w:ascii="Times New Roman" w:hAnsi="Times New Roman" w:cs="Times New Roman"/>
          <w:sz w:val="28"/>
          <w:szCs w:val="28"/>
        </w:rPr>
      </w:pPr>
      <w:r w:rsidRPr="00397495">
        <w:rPr>
          <w:rFonts w:ascii="Times New Roman" w:hAnsi="Times New Roman" w:cs="Times New Roman"/>
          <w:color w:val="000000"/>
          <w:sz w:val="28"/>
          <w:szCs w:val="28"/>
          <w:lang w:val="uk-UA"/>
        </w:rPr>
        <w:t>Після закінчення розробки межа плати обводиться олівцем (фарбою) чи гострим предметом (обрізати не обов'язково) та здається суддям.</w:t>
      </w:r>
    </w:p>
    <w:p w:rsidR="00C13675" w:rsidRPr="00397495" w:rsidRDefault="00C13675" w:rsidP="00C13675">
      <w:pPr>
        <w:shd w:val="clear" w:color="auto" w:fill="FFFFFF"/>
        <w:autoSpaceDE w:val="0"/>
        <w:autoSpaceDN w:val="0"/>
        <w:adjustRightInd w:val="0"/>
        <w:jc w:val="both"/>
        <w:rPr>
          <w:rFonts w:ascii="Times New Roman" w:hAnsi="Times New Roman" w:cs="Times New Roman"/>
          <w:sz w:val="28"/>
          <w:szCs w:val="28"/>
          <w:lang w:val="uk-UA"/>
        </w:rPr>
      </w:pPr>
      <w:r w:rsidRPr="00397495">
        <w:rPr>
          <w:rFonts w:ascii="Times New Roman" w:hAnsi="Times New Roman" w:cs="Times New Roman"/>
          <w:color w:val="000000"/>
          <w:sz w:val="28"/>
          <w:szCs w:val="28"/>
          <w:lang w:val="uk-UA"/>
        </w:rPr>
        <w:t>Учаснику нараховується 60 балів, якщо він уклався у 1</w:t>
      </w:r>
      <w:r w:rsidR="007E399D">
        <w:rPr>
          <w:rFonts w:ascii="Times New Roman" w:hAnsi="Times New Roman" w:cs="Times New Roman"/>
          <w:color w:val="000000"/>
          <w:sz w:val="28"/>
          <w:szCs w:val="28"/>
          <w:lang w:val="uk-UA"/>
        </w:rPr>
        <w:t>5</w:t>
      </w:r>
      <w:r w:rsidRPr="00397495">
        <w:rPr>
          <w:rFonts w:ascii="Times New Roman" w:hAnsi="Times New Roman" w:cs="Times New Roman"/>
          <w:color w:val="000000"/>
          <w:sz w:val="28"/>
          <w:szCs w:val="28"/>
          <w:lang w:val="uk-UA"/>
        </w:rPr>
        <w:t xml:space="preserve">0 хв. часу, відведеного для розробки плати і підготовки її до травлення.                        '   </w:t>
      </w:r>
    </w:p>
    <w:p w:rsidR="00C13675" w:rsidRPr="00397495" w:rsidRDefault="00C13675" w:rsidP="00C13675">
      <w:pPr>
        <w:shd w:val="clear" w:color="auto" w:fill="FFFFFF"/>
        <w:autoSpaceDE w:val="0"/>
        <w:autoSpaceDN w:val="0"/>
        <w:adjustRightInd w:val="0"/>
        <w:jc w:val="both"/>
        <w:rPr>
          <w:rFonts w:ascii="Times New Roman" w:hAnsi="Times New Roman" w:cs="Times New Roman"/>
          <w:sz w:val="28"/>
          <w:szCs w:val="28"/>
          <w:lang w:val="uk-UA"/>
        </w:rPr>
      </w:pPr>
      <w:r w:rsidRPr="00397495">
        <w:rPr>
          <w:rFonts w:ascii="Times New Roman" w:hAnsi="Times New Roman" w:cs="Times New Roman"/>
          <w:color w:val="000000"/>
          <w:sz w:val="28"/>
          <w:szCs w:val="28"/>
          <w:lang w:val="uk-UA"/>
        </w:rPr>
        <w:lastRenderedPageBreak/>
        <w:t>Якщо учасник змагань не вклався в заліковий час 1</w:t>
      </w:r>
      <w:r w:rsidR="00555E1D">
        <w:rPr>
          <w:rFonts w:ascii="Times New Roman" w:hAnsi="Times New Roman" w:cs="Times New Roman"/>
          <w:color w:val="000000"/>
          <w:sz w:val="28"/>
          <w:szCs w:val="28"/>
          <w:lang w:val="uk-UA"/>
        </w:rPr>
        <w:t>5</w:t>
      </w:r>
      <w:r w:rsidRPr="00397495">
        <w:rPr>
          <w:rFonts w:ascii="Times New Roman" w:hAnsi="Times New Roman" w:cs="Times New Roman"/>
          <w:color w:val="000000"/>
          <w:sz w:val="28"/>
          <w:szCs w:val="28"/>
          <w:lang w:val="uk-UA"/>
        </w:rPr>
        <w:t>0 хв., то він знімається з заліку, але йому дозволяється закінчити розробку друкованої плати з метою аналізу цієї розробки після закінчення змагань.</w:t>
      </w:r>
    </w:p>
    <w:p w:rsidR="00C13675" w:rsidRPr="00397495" w:rsidRDefault="00C13675" w:rsidP="00C13675">
      <w:pPr>
        <w:shd w:val="clear" w:color="auto" w:fill="FFFFFF"/>
        <w:autoSpaceDE w:val="0"/>
        <w:autoSpaceDN w:val="0"/>
        <w:adjustRightInd w:val="0"/>
        <w:jc w:val="both"/>
        <w:rPr>
          <w:rFonts w:ascii="Times New Roman" w:hAnsi="Times New Roman" w:cs="Times New Roman"/>
          <w:sz w:val="28"/>
          <w:szCs w:val="28"/>
        </w:rPr>
      </w:pPr>
      <w:r w:rsidRPr="00397495">
        <w:rPr>
          <w:rFonts w:ascii="Times New Roman" w:hAnsi="Times New Roman" w:cs="Times New Roman"/>
          <w:color w:val="000000"/>
          <w:sz w:val="28"/>
          <w:szCs w:val="28"/>
          <w:lang w:val="uk-UA"/>
        </w:rPr>
        <w:tab/>
        <w:t>Після розробки друкованої плати та підготовки її до травлення учасники змагань розпочинають процес травлення та свердління (для тих, хто цього не зробив при розробці плати).</w:t>
      </w:r>
    </w:p>
    <w:p w:rsidR="00C13675" w:rsidRPr="00397495" w:rsidRDefault="00C13675" w:rsidP="00C13675">
      <w:pPr>
        <w:shd w:val="clear" w:color="auto" w:fill="FFFFFF"/>
        <w:autoSpaceDE w:val="0"/>
        <w:autoSpaceDN w:val="0"/>
        <w:adjustRightInd w:val="0"/>
        <w:jc w:val="both"/>
        <w:rPr>
          <w:rFonts w:ascii="Times New Roman" w:hAnsi="Times New Roman" w:cs="Times New Roman"/>
          <w:sz w:val="28"/>
          <w:szCs w:val="28"/>
        </w:rPr>
      </w:pPr>
      <w:r w:rsidRPr="00397495">
        <w:rPr>
          <w:rFonts w:ascii="Times New Roman" w:hAnsi="Times New Roman" w:cs="Times New Roman"/>
          <w:color w:val="000000"/>
          <w:sz w:val="28"/>
          <w:szCs w:val="28"/>
          <w:lang w:val="uk-UA"/>
        </w:rPr>
        <w:tab/>
        <w:t>Процес травлення та свердління - довільний і затрачений на це час не враховується.</w:t>
      </w:r>
    </w:p>
    <w:p w:rsidR="00C13675" w:rsidRPr="00397495" w:rsidRDefault="00C13675" w:rsidP="00C13675">
      <w:pPr>
        <w:shd w:val="clear" w:color="auto" w:fill="FFFFFF"/>
        <w:autoSpaceDE w:val="0"/>
        <w:autoSpaceDN w:val="0"/>
        <w:adjustRightInd w:val="0"/>
        <w:jc w:val="both"/>
        <w:rPr>
          <w:rFonts w:ascii="Times New Roman" w:hAnsi="Times New Roman" w:cs="Times New Roman"/>
          <w:sz w:val="28"/>
          <w:szCs w:val="28"/>
        </w:rPr>
      </w:pPr>
      <w:r w:rsidRPr="00397495">
        <w:rPr>
          <w:rFonts w:ascii="Times New Roman" w:hAnsi="Times New Roman" w:cs="Times New Roman"/>
          <w:color w:val="000000"/>
          <w:sz w:val="28"/>
          <w:szCs w:val="28"/>
          <w:lang w:val="uk-UA"/>
        </w:rPr>
        <w:t>Забороняється підрізувати доріжки, підчищати плату під час і після травлення (тобто в незаліковий час).</w:t>
      </w:r>
    </w:p>
    <w:p w:rsidR="00C13675" w:rsidRPr="00397495" w:rsidRDefault="00C13675" w:rsidP="00C13675">
      <w:pPr>
        <w:shd w:val="clear" w:color="auto" w:fill="FFFFFF"/>
        <w:autoSpaceDE w:val="0"/>
        <w:autoSpaceDN w:val="0"/>
        <w:adjustRightInd w:val="0"/>
        <w:jc w:val="both"/>
        <w:rPr>
          <w:rFonts w:ascii="Times New Roman" w:hAnsi="Times New Roman" w:cs="Times New Roman"/>
          <w:sz w:val="28"/>
          <w:szCs w:val="28"/>
        </w:rPr>
      </w:pPr>
      <w:r w:rsidRPr="00397495">
        <w:rPr>
          <w:rFonts w:ascii="Times New Roman" w:hAnsi="Times New Roman" w:cs="Times New Roman"/>
          <w:color w:val="000000"/>
          <w:sz w:val="28"/>
          <w:szCs w:val="28"/>
          <w:lang w:val="uk-UA"/>
        </w:rPr>
        <w:tab/>
        <w:t>Після травлення, промивки, просушки та свердління плата і паперова розробка здається суддям. Учасник може користуватись власним кюветом, або протравляти плату в загальному кюветі. При травленні у власному кюветі може використовуватись власний розчин хлорного заліза. Паперова розробка і плата обов'язково маркується учасником змагань номером, визначеним організаторами конкурсу.</w:t>
      </w:r>
    </w:p>
    <w:p w:rsidR="00C13675" w:rsidRPr="00397495" w:rsidRDefault="00C13675" w:rsidP="00C13675">
      <w:pPr>
        <w:shd w:val="clear" w:color="auto" w:fill="FFFFFF"/>
        <w:autoSpaceDE w:val="0"/>
        <w:autoSpaceDN w:val="0"/>
        <w:adjustRightInd w:val="0"/>
        <w:jc w:val="both"/>
        <w:rPr>
          <w:rFonts w:ascii="Times New Roman" w:hAnsi="Times New Roman" w:cs="Times New Roman"/>
          <w:color w:val="000000"/>
          <w:sz w:val="28"/>
          <w:szCs w:val="28"/>
          <w:lang w:val="uk-UA"/>
        </w:rPr>
      </w:pPr>
      <w:r w:rsidRPr="00397495">
        <w:rPr>
          <w:rFonts w:ascii="Times New Roman" w:hAnsi="Times New Roman" w:cs="Times New Roman"/>
          <w:color w:val="000000"/>
          <w:sz w:val="28"/>
          <w:szCs w:val="28"/>
          <w:lang w:val="uk-UA"/>
        </w:rPr>
        <w:tab/>
        <w:t>До початку розробки судді обов'язково маркують плату та папір учасника, своєю поміткою.</w:t>
      </w:r>
    </w:p>
    <w:p w:rsidR="00C13675" w:rsidRPr="00397495" w:rsidRDefault="00C13675" w:rsidP="00C13675">
      <w:pPr>
        <w:shd w:val="clear" w:color="auto" w:fill="FFFFFF"/>
        <w:autoSpaceDE w:val="0"/>
        <w:autoSpaceDN w:val="0"/>
        <w:adjustRightInd w:val="0"/>
        <w:jc w:val="both"/>
        <w:rPr>
          <w:rFonts w:ascii="Times New Roman" w:hAnsi="Times New Roman" w:cs="Times New Roman"/>
          <w:sz w:val="28"/>
          <w:szCs w:val="28"/>
        </w:rPr>
      </w:pPr>
      <w:r w:rsidRPr="00397495">
        <w:rPr>
          <w:rFonts w:ascii="Times New Roman" w:hAnsi="Times New Roman" w:cs="Times New Roman"/>
          <w:color w:val="000000"/>
          <w:sz w:val="28"/>
          <w:szCs w:val="28"/>
          <w:lang w:val="uk-UA"/>
        </w:rPr>
        <w:t xml:space="preserve"> </w:t>
      </w:r>
      <w:r w:rsidRPr="00397495">
        <w:rPr>
          <w:rFonts w:ascii="Times New Roman" w:hAnsi="Times New Roman" w:cs="Times New Roman"/>
          <w:color w:val="000000"/>
          <w:sz w:val="28"/>
          <w:szCs w:val="28"/>
          <w:lang w:val="uk-UA"/>
        </w:rPr>
        <w:tab/>
        <w:t>Загальна сума балів за розробку друкованої плати визначається шляхом відрахування від 60 балів суми штрафних балів, набраних кожним учасником та визначених умовами, при яких знижується оцінка.</w:t>
      </w:r>
    </w:p>
    <w:p w:rsidR="00C13675" w:rsidRPr="00397495" w:rsidRDefault="00C13675" w:rsidP="00C13675">
      <w:pPr>
        <w:shd w:val="clear" w:color="auto" w:fill="FFFFFF"/>
        <w:autoSpaceDE w:val="0"/>
        <w:autoSpaceDN w:val="0"/>
        <w:adjustRightInd w:val="0"/>
        <w:jc w:val="both"/>
        <w:rPr>
          <w:rFonts w:ascii="Times New Roman" w:hAnsi="Times New Roman" w:cs="Times New Roman"/>
          <w:sz w:val="28"/>
          <w:szCs w:val="28"/>
        </w:rPr>
      </w:pPr>
      <w:r w:rsidRPr="00397495">
        <w:rPr>
          <w:rFonts w:ascii="Times New Roman" w:hAnsi="Times New Roman" w:cs="Times New Roman"/>
          <w:color w:val="000000"/>
          <w:sz w:val="28"/>
          <w:szCs w:val="28"/>
          <w:u w:val="single"/>
          <w:lang w:val="uk-UA"/>
        </w:rPr>
        <w:t>Умови, при яких знижується оцінка:</w:t>
      </w:r>
    </w:p>
    <w:p w:rsidR="00C13675" w:rsidRPr="00397495" w:rsidRDefault="00C13675" w:rsidP="00C13675">
      <w:pPr>
        <w:shd w:val="clear" w:color="auto" w:fill="FFFFFF"/>
        <w:autoSpaceDE w:val="0"/>
        <w:autoSpaceDN w:val="0"/>
        <w:adjustRightInd w:val="0"/>
        <w:jc w:val="both"/>
        <w:rPr>
          <w:rFonts w:ascii="Times New Roman" w:hAnsi="Times New Roman" w:cs="Times New Roman"/>
          <w:sz w:val="28"/>
          <w:szCs w:val="28"/>
        </w:rPr>
      </w:pPr>
      <w:r w:rsidRPr="00397495">
        <w:rPr>
          <w:rFonts w:ascii="Times New Roman" w:hAnsi="Times New Roman" w:cs="Times New Roman"/>
          <w:color w:val="000000"/>
          <w:sz w:val="28"/>
          <w:szCs w:val="28"/>
          <w:lang w:val="uk-UA"/>
        </w:rPr>
        <w:t>1) неоправдані відносні зміни по ширині доріжки - до 2-х балів;</w:t>
      </w:r>
    </w:p>
    <w:p w:rsidR="00C13675" w:rsidRPr="00397495" w:rsidRDefault="00C13675" w:rsidP="00C13675">
      <w:pPr>
        <w:shd w:val="clear" w:color="auto" w:fill="FFFFFF"/>
        <w:autoSpaceDE w:val="0"/>
        <w:autoSpaceDN w:val="0"/>
        <w:adjustRightInd w:val="0"/>
        <w:jc w:val="both"/>
        <w:rPr>
          <w:rFonts w:ascii="Times New Roman" w:hAnsi="Times New Roman" w:cs="Times New Roman"/>
          <w:sz w:val="28"/>
          <w:szCs w:val="28"/>
        </w:rPr>
      </w:pPr>
      <w:r w:rsidRPr="00397495">
        <w:rPr>
          <w:rFonts w:ascii="Times New Roman" w:hAnsi="Times New Roman" w:cs="Times New Roman"/>
          <w:color w:val="000000"/>
          <w:sz w:val="28"/>
          <w:szCs w:val="28"/>
          <w:lang w:val="uk-UA"/>
        </w:rPr>
        <w:t>2) нерівномірність країв доріжок- до 2-х балів;</w:t>
      </w:r>
    </w:p>
    <w:p w:rsidR="00C13675" w:rsidRPr="00397495" w:rsidRDefault="00C13675" w:rsidP="00C13675">
      <w:pPr>
        <w:shd w:val="clear" w:color="auto" w:fill="FFFFFF"/>
        <w:autoSpaceDE w:val="0"/>
        <w:autoSpaceDN w:val="0"/>
        <w:adjustRightInd w:val="0"/>
        <w:jc w:val="both"/>
        <w:rPr>
          <w:rFonts w:ascii="Times New Roman" w:hAnsi="Times New Roman" w:cs="Times New Roman"/>
          <w:sz w:val="28"/>
          <w:szCs w:val="28"/>
        </w:rPr>
      </w:pPr>
      <w:r w:rsidRPr="00397495">
        <w:rPr>
          <w:rFonts w:ascii="Times New Roman" w:hAnsi="Times New Roman" w:cs="Times New Roman"/>
          <w:color w:val="000000"/>
          <w:sz w:val="28"/>
          <w:szCs w:val="28"/>
          <w:lang w:val="uk-UA"/>
        </w:rPr>
        <w:t>3) неохайність при травленні - до 3-х балів;</w:t>
      </w:r>
    </w:p>
    <w:p w:rsidR="00C13675" w:rsidRPr="00397495" w:rsidRDefault="00C13675" w:rsidP="00C13675">
      <w:pPr>
        <w:shd w:val="clear" w:color="auto" w:fill="FFFFFF"/>
        <w:autoSpaceDE w:val="0"/>
        <w:autoSpaceDN w:val="0"/>
        <w:adjustRightInd w:val="0"/>
        <w:jc w:val="both"/>
        <w:rPr>
          <w:rFonts w:ascii="Times New Roman" w:hAnsi="Times New Roman" w:cs="Times New Roman"/>
          <w:sz w:val="28"/>
          <w:szCs w:val="28"/>
        </w:rPr>
      </w:pPr>
      <w:r w:rsidRPr="00397495">
        <w:rPr>
          <w:rFonts w:ascii="Times New Roman" w:hAnsi="Times New Roman" w:cs="Times New Roman"/>
          <w:color w:val="000000"/>
          <w:sz w:val="28"/>
          <w:szCs w:val="28"/>
          <w:lang w:val="uk-UA"/>
        </w:rPr>
        <w:t>4)  відсутні контактні площадки під невикористані виводи деталей - 0.5 бала за кожну ;</w:t>
      </w:r>
    </w:p>
    <w:p w:rsidR="00C13675" w:rsidRPr="00397495" w:rsidRDefault="00C13675" w:rsidP="00C13675">
      <w:pPr>
        <w:shd w:val="clear" w:color="auto" w:fill="FFFFFF"/>
        <w:autoSpaceDE w:val="0"/>
        <w:autoSpaceDN w:val="0"/>
        <w:adjustRightInd w:val="0"/>
        <w:jc w:val="both"/>
        <w:rPr>
          <w:rFonts w:ascii="Times New Roman" w:hAnsi="Times New Roman" w:cs="Times New Roman"/>
          <w:sz w:val="28"/>
          <w:szCs w:val="28"/>
        </w:rPr>
      </w:pPr>
      <w:r w:rsidRPr="00397495">
        <w:rPr>
          <w:rFonts w:ascii="Times New Roman" w:hAnsi="Times New Roman" w:cs="Times New Roman"/>
          <w:color w:val="000000"/>
          <w:sz w:val="28"/>
          <w:szCs w:val="28"/>
          <w:lang w:val="uk-UA"/>
        </w:rPr>
        <w:t>5) нераціональне використання площі плати - до 4-х балів.</w:t>
      </w:r>
    </w:p>
    <w:p w:rsidR="00C13675" w:rsidRPr="00397495" w:rsidRDefault="00C13675" w:rsidP="00C13675">
      <w:pPr>
        <w:jc w:val="both"/>
        <w:rPr>
          <w:rFonts w:ascii="Times New Roman" w:hAnsi="Times New Roman" w:cs="Times New Roman"/>
          <w:b/>
          <w:sz w:val="28"/>
          <w:szCs w:val="28"/>
          <w:lang w:val="uk-UA"/>
        </w:rPr>
      </w:pPr>
    </w:p>
    <w:p w:rsidR="00C13675" w:rsidRPr="00397495" w:rsidRDefault="00C13675" w:rsidP="00C2624A">
      <w:pPr>
        <w:jc w:val="center"/>
        <w:rPr>
          <w:rFonts w:ascii="Times New Roman" w:hAnsi="Times New Roman" w:cs="Times New Roman"/>
          <w:b/>
          <w:sz w:val="28"/>
          <w:szCs w:val="28"/>
          <w:lang w:val="uk-UA"/>
        </w:rPr>
      </w:pPr>
      <w:r w:rsidRPr="00397495">
        <w:rPr>
          <w:rFonts w:ascii="Times New Roman" w:hAnsi="Times New Roman" w:cs="Times New Roman"/>
          <w:b/>
          <w:sz w:val="28"/>
          <w:szCs w:val="28"/>
          <w:lang w:val="uk-UA"/>
        </w:rPr>
        <w:t>3. Монтаж радіоелектронного пристрою</w:t>
      </w:r>
    </w:p>
    <w:p w:rsidR="00C13675" w:rsidRPr="00397495" w:rsidRDefault="00C13675" w:rsidP="00C13675">
      <w:pPr>
        <w:shd w:val="clear" w:color="auto" w:fill="FFFFFF"/>
        <w:autoSpaceDE w:val="0"/>
        <w:autoSpaceDN w:val="0"/>
        <w:adjustRightInd w:val="0"/>
        <w:jc w:val="both"/>
        <w:rPr>
          <w:rFonts w:ascii="Times New Roman" w:hAnsi="Times New Roman" w:cs="Times New Roman"/>
          <w:sz w:val="28"/>
          <w:szCs w:val="28"/>
        </w:rPr>
      </w:pPr>
      <w:r w:rsidRPr="00397495">
        <w:rPr>
          <w:rFonts w:ascii="Times New Roman" w:hAnsi="Times New Roman" w:cs="Times New Roman"/>
          <w:color w:val="000000"/>
          <w:sz w:val="28"/>
          <w:szCs w:val="28"/>
          <w:lang w:val="en-US"/>
        </w:rPr>
        <w:t>III</w:t>
      </w:r>
      <w:r w:rsidRPr="00397495">
        <w:rPr>
          <w:rFonts w:ascii="Times New Roman" w:hAnsi="Times New Roman" w:cs="Times New Roman"/>
          <w:color w:val="000000"/>
          <w:sz w:val="28"/>
          <w:szCs w:val="28"/>
        </w:rPr>
        <w:t xml:space="preserve">. </w:t>
      </w:r>
      <w:r w:rsidRPr="00397495">
        <w:rPr>
          <w:rFonts w:ascii="Times New Roman" w:hAnsi="Times New Roman" w:cs="Times New Roman"/>
          <w:color w:val="000000"/>
          <w:sz w:val="28"/>
          <w:szCs w:val="28"/>
          <w:lang w:val="uk-UA"/>
        </w:rPr>
        <w:t>Монтаж радіоелектронного пристрою</w:t>
      </w:r>
    </w:p>
    <w:p w:rsidR="00C13675" w:rsidRPr="00397495" w:rsidRDefault="00C13675" w:rsidP="00C13675">
      <w:pPr>
        <w:numPr>
          <w:ilvl w:val="0"/>
          <w:numId w:val="4"/>
        </w:numPr>
        <w:spacing w:after="0" w:line="240" w:lineRule="auto"/>
        <w:jc w:val="both"/>
        <w:rPr>
          <w:rFonts w:ascii="Times New Roman" w:hAnsi="Times New Roman" w:cs="Times New Roman"/>
          <w:color w:val="000000"/>
          <w:sz w:val="28"/>
          <w:szCs w:val="28"/>
          <w:lang w:val="uk-UA"/>
        </w:rPr>
      </w:pPr>
      <w:r w:rsidRPr="00397495">
        <w:rPr>
          <w:rFonts w:ascii="Times New Roman" w:hAnsi="Times New Roman" w:cs="Times New Roman"/>
          <w:color w:val="000000"/>
          <w:sz w:val="28"/>
          <w:szCs w:val="28"/>
          <w:lang w:val="uk-UA"/>
        </w:rPr>
        <w:t xml:space="preserve">Учасники викликаються за 15 - 30 хвилин до початку змагань. Цей час необхідний для підготовки робочого місця радіомонтажника, </w:t>
      </w:r>
      <w:r w:rsidRPr="00397495">
        <w:rPr>
          <w:rFonts w:ascii="Times New Roman" w:hAnsi="Times New Roman" w:cs="Times New Roman"/>
          <w:color w:val="000000"/>
          <w:sz w:val="28"/>
          <w:szCs w:val="28"/>
          <w:lang w:val="uk-UA"/>
        </w:rPr>
        <w:lastRenderedPageBreak/>
        <w:t>розігрівання паяльника, регулювання його температури, для проби припою, флюсу, для зручного розміщення монтажних інструментів.</w:t>
      </w:r>
    </w:p>
    <w:p w:rsidR="00C13675" w:rsidRPr="00397495" w:rsidRDefault="00C13675" w:rsidP="00C13675">
      <w:pPr>
        <w:shd w:val="clear" w:color="auto" w:fill="FFFFFF"/>
        <w:autoSpaceDE w:val="0"/>
        <w:autoSpaceDN w:val="0"/>
        <w:adjustRightInd w:val="0"/>
        <w:jc w:val="both"/>
        <w:rPr>
          <w:rFonts w:ascii="Times New Roman" w:hAnsi="Times New Roman" w:cs="Times New Roman"/>
          <w:color w:val="000000"/>
          <w:sz w:val="28"/>
          <w:szCs w:val="28"/>
          <w:lang w:val="uk-UA"/>
        </w:rPr>
      </w:pPr>
      <w:r w:rsidRPr="00397495">
        <w:rPr>
          <w:rFonts w:ascii="Times New Roman" w:hAnsi="Times New Roman" w:cs="Times New Roman"/>
          <w:color w:val="000000"/>
          <w:sz w:val="28"/>
          <w:szCs w:val="28"/>
          <w:lang w:val="uk-UA"/>
        </w:rPr>
        <w:t xml:space="preserve">2. Після підготовки місця учасникам видається схема принципова електрична, набір радіоелементів на друковану плату. Дозволяється перевірити справність </w:t>
      </w:r>
      <w:proofErr w:type="spellStart"/>
      <w:r w:rsidRPr="00397495">
        <w:rPr>
          <w:rFonts w:ascii="Times New Roman" w:hAnsi="Times New Roman" w:cs="Times New Roman"/>
          <w:color w:val="000000"/>
          <w:sz w:val="28"/>
          <w:szCs w:val="28"/>
          <w:lang w:val="uk-UA"/>
        </w:rPr>
        <w:t>радіокомпонентів</w:t>
      </w:r>
      <w:proofErr w:type="spellEnd"/>
      <w:r w:rsidRPr="00397495">
        <w:rPr>
          <w:rFonts w:ascii="Times New Roman" w:hAnsi="Times New Roman" w:cs="Times New Roman"/>
          <w:color w:val="000000"/>
          <w:sz w:val="28"/>
          <w:szCs w:val="28"/>
          <w:lang w:val="uk-UA"/>
        </w:rPr>
        <w:t xml:space="preserve"> за допомогою тестера та стенда для перевірки справності мікросхем. </w:t>
      </w:r>
    </w:p>
    <w:p w:rsidR="00C13675" w:rsidRPr="00397495" w:rsidRDefault="00C13675" w:rsidP="00C13675">
      <w:pPr>
        <w:shd w:val="clear" w:color="auto" w:fill="FFFFFF"/>
        <w:autoSpaceDE w:val="0"/>
        <w:autoSpaceDN w:val="0"/>
        <w:adjustRightInd w:val="0"/>
        <w:jc w:val="both"/>
        <w:rPr>
          <w:rFonts w:ascii="Times New Roman" w:hAnsi="Times New Roman" w:cs="Times New Roman"/>
          <w:sz w:val="28"/>
          <w:szCs w:val="28"/>
        </w:rPr>
      </w:pPr>
      <w:r w:rsidRPr="00397495">
        <w:rPr>
          <w:rFonts w:ascii="Times New Roman" w:hAnsi="Times New Roman" w:cs="Times New Roman"/>
          <w:color w:val="000000"/>
          <w:sz w:val="28"/>
          <w:szCs w:val="28"/>
          <w:lang w:val="uk-UA"/>
        </w:rPr>
        <w:t xml:space="preserve">3.  Перед командою "Старт" учасникам змагань видаються розроблені ними друковані плати (витравлені та </w:t>
      </w:r>
      <w:proofErr w:type="spellStart"/>
      <w:r w:rsidRPr="00397495">
        <w:rPr>
          <w:rFonts w:ascii="Times New Roman" w:hAnsi="Times New Roman" w:cs="Times New Roman"/>
          <w:color w:val="000000"/>
          <w:sz w:val="28"/>
          <w:szCs w:val="28"/>
          <w:lang w:val="uk-UA"/>
        </w:rPr>
        <w:t>посвердлені</w:t>
      </w:r>
      <w:proofErr w:type="spellEnd"/>
      <w:r w:rsidRPr="00397495">
        <w:rPr>
          <w:rFonts w:ascii="Times New Roman" w:hAnsi="Times New Roman" w:cs="Times New Roman"/>
          <w:color w:val="000000"/>
          <w:sz w:val="28"/>
          <w:szCs w:val="28"/>
          <w:lang w:val="uk-UA"/>
        </w:rPr>
        <w:t xml:space="preserve">). По команді "Старт" учасники приступають до складання пристрою. Загальний час цього етапу складає </w:t>
      </w:r>
      <w:r w:rsidR="00C2624A">
        <w:rPr>
          <w:rFonts w:ascii="Times New Roman" w:hAnsi="Times New Roman" w:cs="Times New Roman"/>
          <w:color w:val="000000"/>
          <w:sz w:val="28"/>
          <w:szCs w:val="28"/>
          <w:lang w:val="uk-UA"/>
        </w:rPr>
        <w:br/>
      </w:r>
      <w:r w:rsidRPr="00397495">
        <w:rPr>
          <w:rFonts w:ascii="Times New Roman" w:hAnsi="Times New Roman" w:cs="Times New Roman"/>
          <w:color w:val="000000"/>
          <w:sz w:val="28"/>
          <w:szCs w:val="28"/>
          <w:u w:val="single"/>
          <w:lang w:val="uk-UA"/>
        </w:rPr>
        <w:t>120 хвилин. Контрольний час складає 90 хвилин</w:t>
      </w:r>
    </w:p>
    <w:p w:rsidR="00C13675" w:rsidRPr="00397495" w:rsidRDefault="00C13675" w:rsidP="00C13675">
      <w:pPr>
        <w:shd w:val="clear" w:color="auto" w:fill="FFFFFF"/>
        <w:autoSpaceDE w:val="0"/>
        <w:autoSpaceDN w:val="0"/>
        <w:adjustRightInd w:val="0"/>
        <w:jc w:val="both"/>
        <w:rPr>
          <w:rFonts w:ascii="Times New Roman" w:hAnsi="Times New Roman" w:cs="Times New Roman"/>
          <w:sz w:val="28"/>
          <w:szCs w:val="28"/>
          <w:lang w:val="uk-UA"/>
        </w:rPr>
      </w:pPr>
      <w:r w:rsidRPr="00397495">
        <w:rPr>
          <w:rFonts w:ascii="Times New Roman" w:hAnsi="Times New Roman" w:cs="Times New Roman"/>
          <w:color w:val="000000"/>
          <w:sz w:val="28"/>
          <w:szCs w:val="28"/>
          <w:lang w:val="uk-UA"/>
        </w:rPr>
        <w:t xml:space="preserve">4.    При складанні пристрою резистори, конденсатори та діоди повинні мати тільки горизонтальну установку. </w:t>
      </w:r>
      <w:r w:rsidR="00C2624A">
        <w:rPr>
          <w:rFonts w:ascii="Times New Roman" w:hAnsi="Times New Roman" w:cs="Times New Roman"/>
          <w:color w:val="000000"/>
          <w:sz w:val="28"/>
          <w:szCs w:val="28"/>
          <w:lang w:val="uk-UA"/>
        </w:rPr>
        <w:t>Під</w:t>
      </w:r>
      <w:r w:rsidRPr="00397495">
        <w:rPr>
          <w:rFonts w:ascii="Times New Roman" w:hAnsi="Times New Roman" w:cs="Times New Roman"/>
          <w:color w:val="000000"/>
          <w:sz w:val="28"/>
          <w:szCs w:val="28"/>
          <w:lang w:val="uk-UA"/>
        </w:rPr>
        <w:t xml:space="preserve"> час монтажу допускається заміна зіпсованих радіоелементів.</w:t>
      </w:r>
    </w:p>
    <w:p w:rsidR="00C13675" w:rsidRPr="00397495" w:rsidRDefault="00C13675" w:rsidP="00C13675">
      <w:pPr>
        <w:shd w:val="clear" w:color="auto" w:fill="FFFFFF"/>
        <w:autoSpaceDE w:val="0"/>
        <w:autoSpaceDN w:val="0"/>
        <w:adjustRightInd w:val="0"/>
        <w:jc w:val="both"/>
        <w:rPr>
          <w:rFonts w:ascii="Times New Roman" w:hAnsi="Times New Roman" w:cs="Times New Roman"/>
          <w:sz w:val="28"/>
          <w:szCs w:val="28"/>
          <w:lang w:val="uk-UA"/>
        </w:rPr>
      </w:pPr>
      <w:r w:rsidRPr="00397495">
        <w:rPr>
          <w:rFonts w:ascii="Times New Roman" w:hAnsi="Times New Roman" w:cs="Times New Roman"/>
          <w:color w:val="000000"/>
          <w:sz w:val="28"/>
          <w:szCs w:val="28"/>
          <w:lang w:val="uk-UA"/>
        </w:rPr>
        <w:t xml:space="preserve">5.   Після закінчення монтажу пристрою учасник повинен пересвідчитись в його працездатності, при необхідності відрегулювати його, налагодити і голосом подати сигнал "готовий", після цього суддя—хронометрист відмічає час, затрачений на роботу з точністю до 1 хвилини. </w:t>
      </w:r>
    </w:p>
    <w:p w:rsidR="00C13675" w:rsidRPr="00397495" w:rsidRDefault="00C13675" w:rsidP="00C13675">
      <w:pPr>
        <w:shd w:val="clear" w:color="auto" w:fill="FFFFFF"/>
        <w:autoSpaceDE w:val="0"/>
        <w:autoSpaceDN w:val="0"/>
        <w:adjustRightInd w:val="0"/>
        <w:jc w:val="both"/>
        <w:rPr>
          <w:rFonts w:ascii="Times New Roman" w:hAnsi="Times New Roman" w:cs="Times New Roman"/>
          <w:sz w:val="28"/>
          <w:szCs w:val="28"/>
        </w:rPr>
      </w:pPr>
      <w:r w:rsidRPr="00397495">
        <w:rPr>
          <w:rFonts w:ascii="Times New Roman" w:hAnsi="Times New Roman" w:cs="Times New Roman"/>
          <w:color w:val="000000"/>
          <w:sz w:val="28"/>
          <w:szCs w:val="28"/>
          <w:lang w:val="uk-UA"/>
        </w:rPr>
        <w:t>6.    Якщо після подачі до суддівської колегії виготовленого пристрою він не працює (тобто учасник не може продемонструвати працездатність свого пристрою), учаснику зараховується хибний виклик за цей період і продовжується відлік часу. Якщо і після другої подачі пристрій не почне діяти, зараховується ще один хибний виклик і т. д.</w:t>
      </w:r>
    </w:p>
    <w:p w:rsidR="00C13675" w:rsidRPr="00397495" w:rsidRDefault="00C13675" w:rsidP="00C13675">
      <w:pPr>
        <w:shd w:val="clear" w:color="auto" w:fill="FFFFFF"/>
        <w:autoSpaceDE w:val="0"/>
        <w:autoSpaceDN w:val="0"/>
        <w:adjustRightInd w:val="0"/>
        <w:jc w:val="both"/>
        <w:rPr>
          <w:rFonts w:ascii="Times New Roman" w:hAnsi="Times New Roman" w:cs="Times New Roman"/>
          <w:sz w:val="28"/>
          <w:szCs w:val="28"/>
        </w:rPr>
      </w:pPr>
      <w:r w:rsidRPr="00397495">
        <w:rPr>
          <w:rFonts w:ascii="Times New Roman" w:hAnsi="Times New Roman" w:cs="Times New Roman"/>
          <w:color w:val="000000"/>
          <w:sz w:val="28"/>
          <w:szCs w:val="28"/>
          <w:lang w:val="uk-UA"/>
        </w:rPr>
        <w:t>7.   Учасникам, які не впорались із завданням в контрольн</w:t>
      </w:r>
      <w:r w:rsidR="00FA6BD5">
        <w:rPr>
          <w:rFonts w:ascii="Times New Roman" w:hAnsi="Times New Roman" w:cs="Times New Roman"/>
          <w:color w:val="000000"/>
          <w:sz w:val="28"/>
          <w:szCs w:val="28"/>
          <w:lang w:val="uk-UA"/>
        </w:rPr>
        <w:t xml:space="preserve">ий час, дозволяється працювати </w:t>
      </w:r>
      <w:r w:rsidRPr="00397495">
        <w:rPr>
          <w:rFonts w:ascii="Times New Roman" w:hAnsi="Times New Roman" w:cs="Times New Roman"/>
          <w:color w:val="000000"/>
          <w:sz w:val="28"/>
          <w:szCs w:val="28"/>
          <w:lang w:val="uk-UA"/>
        </w:rPr>
        <w:t>ще 30 хвилин, але при цьому йому нараховуються додаткові штрафні бали згідно умов, приведених нижче. Якщо учасник не вклався навіть в додатковий час, йому зараховується тільки результат теоретичного заліку.</w:t>
      </w:r>
    </w:p>
    <w:p w:rsidR="00C13675" w:rsidRPr="00397495" w:rsidRDefault="00C13675" w:rsidP="00C13675">
      <w:pPr>
        <w:shd w:val="clear" w:color="auto" w:fill="FFFFFF"/>
        <w:autoSpaceDE w:val="0"/>
        <w:autoSpaceDN w:val="0"/>
        <w:adjustRightInd w:val="0"/>
        <w:jc w:val="both"/>
        <w:rPr>
          <w:rFonts w:ascii="Times New Roman" w:hAnsi="Times New Roman" w:cs="Times New Roman"/>
          <w:sz w:val="28"/>
          <w:szCs w:val="28"/>
        </w:rPr>
      </w:pPr>
      <w:r w:rsidRPr="00397495">
        <w:rPr>
          <w:rFonts w:ascii="Times New Roman" w:hAnsi="Times New Roman" w:cs="Times New Roman"/>
          <w:color w:val="000000"/>
          <w:sz w:val="28"/>
          <w:szCs w:val="28"/>
          <w:lang w:val="uk-UA"/>
        </w:rPr>
        <w:t>8. У залік за часом можуть бути зараховані тільки ті пристрої, працездатність яких перевірена і підтверджена суддею-хронометристом. Контрольна сума балів за монтаж радіоелектронного пристрою 60 балів.</w:t>
      </w:r>
    </w:p>
    <w:p w:rsidR="00C13675" w:rsidRPr="00397495" w:rsidRDefault="00C13675" w:rsidP="00C13675">
      <w:pPr>
        <w:shd w:val="clear" w:color="auto" w:fill="FFFFFF"/>
        <w:autoSpaceDE w:val="0"/>
        <w:autoSpaceDN w:val="0"/>
        <w:adjustRightInd w:val="0"/>
        <w:jc w:val="both"/>
        <w:rPr>
          <w:rFonts w:ascii="Times New Roman" w:hAnsi="Times New Roman" w:cs="Times New Roman"/>
          <w:sz w:val="28"/>
          <w:szCs w:val="28"/>
        </w:rPr>
      </w:pPr>
      <w:r w:rsidRPr="00397495">
        <w:rPr>
          <w:rFonts w:ascii="Times New Roman" w:hAnsi="Times New Roman" w:cs="Times New Roman"/>
          <w:color w:val="000000"/>
          <w:sz w:val="28"/>
          <w:szCs w:val="28"/>
          <w:lang w:val="uk-UA"/>
        </w:rPr>
        <w:t xml:space="preserve">9.  Зачищати плату наждачним папером можна тільки під час монтажу. Змивати фарбу розчинником можна в </w:t>
      </w:r>
      <w:proofErr w:type="spellStart"/>
      <w:r w:rsidRPr="00397495">
        <w:rPr>
          <w:rFonts w:ascii="Times New Roman" w:hAnsi="Times New Roman" w:cs="Times New Roman"/>
          <w:color w:val="000000"/>
          <w:sz w:val="28"/>
          <w:szCs w:val="28"/>
          <w:lang w:val="uk-UA"/>
        </w:rPr>
        <w:t>позазаліковий</w:t>
      </w:r>
      <w:proofErr w:type="spellEnd"/>
      <w:r w:rsidRPr="00397495">
        <w:rPr>
          <w:rFonts w:ascii="Times New Roman" w:hAnsi="Times New Roman" w:cs="Times New Roman"/>
          <w:color w:val="000000"/>
          <w:sz w:val="28"/>
          <w:szCs w:val="28"/>
          <w:lang w:val="uk-UA"/>
        </w:rPr>
        <w:t xml:space="preserve"> час, в окремо відведеному місці. Залишки каніфолі на платі змиваються спиртовим розчином в межах контрольного часу.</w:t>
      </w:r>
    </w:p>
    <w:p w:rsidR="00C13675" w:rsidRPr="00397495" w:rsidRDefault="00C13675" w:rsidP="00C13675">
      <w:pPr>
        <w:shd w:val="clear" w:color="auto" w:fill="FFFFFF"/>
        <w:autoSpaceDE w:val="0"/>
        <w:autoSpaceDN w:val="0"/>
        <w:adjustRightInd w:val="0"/>
        <w:jc w:val="both"/>
        <w:rPr>
          <w:rFonts w:ascii="Times New Roman" w:hAnsi="Times New Roman" w:cs="Times New Roman"/>
          <w:sz w:val="28"/>
          <w:szCs w:val="28"/>
        </w:rPr>
      </w:pPr>
      <w:r w:rsidRPr="00397495">
        <w:rPr>
          <w:rFonts w:ascii="Times New Roman" w:hAnsi="Times New Roman" w:cs="Times New Roman"/>
          <w:color w:val="000000"/>
          <w:sz w:val="28"/>
          <w:szCs w:val="28"/>
          <w:lang w:val="uk-UA"/>
        </w:rPr>
        <w:t xml:space="preserve">10.  При аварійному </w:t>
      </w:r>
      <w:proofErr w:type="spellStart"/>
      <w:r w:rsidRPr="00397495">
        <w:rPr>
          <w:rFonts w:ascii="Times New Roman" w:hAnsi="Times New Roman" w:cs="Times New Roman"/>
          <w:color w:val="000000"/>
          <w:sz w:val="28"/>
          <w:szCs w:val="28"/>
          <w:lang w:val="uk-UA"/>
        </w:rPr>
        <w:t>пропаданні</w:t>
      </w:r>
      <w:proofErr w:type="spellEnd"/>
      <w:r w:rsidRPr="00397495">
        <w:rPr>
          <w:rFonts w:ascii="Times New Roman" w:hAnsi="Times New Roman" w:cs="Times New Roman"/>
          <w:color w:val="000000"/>
          <w:sz w:val="28"/>
          <w:szCs w:val="28"/>
          <w:lang w:val="uk-UA"/>
        </w:rPr>
        <w:t xml:space="preserve"> напруги в мережі 220 в або різкому пониженні напруги зупиняється контрольний час до відновлення напруги в мережі.</w:t>
      </w:r>
    </w:p>
    <w:p w:rsidR="00C13675" w:rsidRPr="00397495" w:rsidRDefault="00C13675" w:rsidP="00C13675">
      <w:pPr>
        <w:shd w:val="clear" w:color="auto" w:fill="FFFFFF"/>
        <w:autoSpaceDE w:val="0"/>
        <w:autoSpaceDN w:val="0"/>
        <w:adjustRightInd w:val="0"/>
        <w:jc w:val="both"/>
        <w:rPr>
          <w:rFonts w:ascii="Times New Roman" w:hAnsi="Times New Roman" w:cs="Times New Roman"/>
          <w:sz w:val="28"/>
          <w:szCs w:val="28"/>
        </w:rPr>
      </w:pPr>
      <w:r w:rsidRPr="00397495">
        <w:rPr>
          <w:rFonts w:ascii="Times New Roman" w:hAnsi="Times New Roman" w:cs="Times New Roman"/>
          <w:color w:val="000000"/>
          <w:sz w:val="28"/>
          <w:szCs w:val="28"/>
          <w:lang w:val="uk-UA"/>
        </w:rPr>
        <w:lastRenderedPageBreak/>
        <w:t>11. Загальна сума балів за монтаж пристрою визначається шляхом відрахування від 60 балів, суми штрафних балів набраних кожним учасником та визначених умовами при яких знижується оцінка. До балів, одержаних за зібраний пристрій додаються додаткові бали за час, зекономлений при монтажі і зафіксований суддею відносно виділеного контрольного часу 90 хв.</w:t>
      </w:r>
    </w:p>
    <w:p w:rsidR="00C13675" w:rsidRPr="00397495" w:rsidRDefault="00C13675" w:rsidP="00C13675">
      <w:pPr>
        <w:shd w:val="clear" w:color="auto" w:fill="FFFFFF"/>
        <w:autoSpaceDE w:val="0"/>
        <w:autoSpaceDN w:val="0"/>
        <w:adjustRightInd w:val="0"/>
        <w:jc w:val="both"/>
        <w:rPr>
          <w:rFonts w:ascii="Times New Roman" w:hAnsi="Times New Roman" w:cs="Times New Roman"/>
          <w:color w:val="000000"/>
          <w:sz w:val="28"/>
          <w:szCs w:val="28"/>
          <w:lang w:val="uk-UA"/>
        </w:rPr>
      </w:pPr>
      <w:r w:rsidRPr="00397495">
        <w:rPr>
          <w:rFonts w:ascii="Times New Roman" w:hAnsi="Times New Roman" w:cs="Times New Roman"/>
          <w:color w:val="000000"/>
          <w:sz w:val="28"/>
          <w:szCs w:val="28"/>
          <w:lang w:val="uk-UA"/>
        </w:rPr>
        <w:t xml:space="preserve">За кожну повну хвилину зекономленого часу при монтажі нараховується </w:t>
      </w:r>
      <w:r w:rsidR="00FA6BD5">
        <w:rPr>
          <w:rFonts w:ascii="Times New Roman" w:hAnsi="Times New Roman" w:cs="Times New Roman"/>
          <w:color w:val="000000"/>
          <w:sz w:val="28"/>
          <w:szCs w:val="28"/>
          <w:lang w:val="uk-UA"/>
        </w:rPr>
        <w:br/>
      </w:r>
      <w:r w:rsidRPr="00397495">
        <w:rPr>
          <w:rFonts w:ascii="Times New Roman" w:hAnsi="Times New Roman" w:cs="Times New Roman"/>
          <w:color w:val="000000"/>
          <w:sz w:val="28"/>
          <w:szCs w:val="28"/>
          <w:lang w:val="uk-UA"/>
        </w:rPr>
        <w:t xml:space="preserve">0.4 бала. </w:t>
      </w:r>
    </w:p>
    <w:p w:rsidR="00C13675" w:rsidRPr="00397495" w:rsidRDefault="00C13675" w:rsidP="00C13675">
      <w:pPr>
        <w:shd w:val="clear" w:color="auto" w:fill="FFFFFF"/>
        <w:autoSpaceDE w:val="0"/>
        <w:autoSpaceDN w:val="0"/>
        <w:adjustRightInd w:val="0"/>
        <w:jc w:val="both"/>
        <w:rPr>
          <w:rFonts w:ascii="Times New Roman" w:hAnsi="Times New Roman" w:cs="Times New Roman"/>
          <w:sz w:val="28"/>
          <w:szCs w:val="28"/>
        </w:rPr>
      </w:pPr>
      <w:r w:rsidRPr="00397495">
        <w:rPr>
          <w:rFonts w:ascii="Times New Roman" w:hAnsi="Times New Roman" w:cs="Times New Roman"/>
          <w:color w:val="000000"/>
          <w:sz w:val="28"/>
          <w:szCs w:val="28"/>
          <w:u w:val="single"/>
          <w:lang w:val="uk-UA"/>
        </w:rPr>
        <w:t>Умови, при яких знижується оцінка:</w:t>
      </w:r>
    </w:p>
    <w:p w:rsidR="00C13675" w:rsidRPr="00397495" w:rsidRDefault="00C13675" w:rsidP="00C13675">
      <w:pPr>
        <w:shd w:val="clear" w:color="auto" w:fill="FFFFFF"/>
        <w:autoSpaceDE w:val="0"/>
        <w:autoSpaceDN w:val="0"/>
        <w:adjustRightInd w:val="0"/>
        <w:jc w:val="both"/>
        <w:rPr>
          <w:rFonts w:ascii="Times New Roman" w:hAnsi="Times New Roman" w:cs="Times New Roman"/>
          <w:sz w:val="28"/>
          <w:szCs w:val="28"/>
        </w:rPr>
      </w:pPr>
      <w:r w:rsidRPr="00397495">
        <w:rPr>
          <w:rFonts w:ascii="Times New Roman" w:hAnsi="Times New Roman" w:cs="Times New Roman"/>
          <w:color w:val="000000"/>
          <w:sz w:val="28"/>
          <w:szCs w:val="28"/>
          <w:lang w:val="uk-UA"/>
        </w:rPr>
        <w:t>1. наявність перемичок:</w:t>
      </w:r>
    </w:p>
    <w:p w:rsidR="00C13675" w:rsidRPr="00397495" w:rsidRDefault="00C13675" w:rsidP="00C13675">
      <w:pPr>
        <w:shd w:val="clear" w:color="auto" w:fill="FFFFFF"/>
        <w:autoSpaceDE w:val="0"/>
        <w:autoSpaceDN w:val="0"/>
        <w:adjustRightInd w:val="0"/>
        <w:jc w:val="both"/>
        <w:rPr>
          <w:rFonts w:ascii="Times New Roman" w:hAnsi="Times New Roman" w:cs="Times New Roman"/>
          <w:sz w:val="28"/>
          <w:szCs w:val="28"/>
        </w:rPr>
      </w:pPr>
      <w:r w:rsidRPr="00397495">
        <w:rPr>
          <w:rFonts w:ascii="Times New Roman" w:hAnsi="Times New Roman" w:cs="Times New Roman"/>
          <w:color w:val="000000"/>
          <w:sz w:val="28"/>
          <w:szCs w:val="28"/>
          <w:lang w:val="uk-UA"/>
        </w:rPr>
        <w:t xml:space="preserve">  а) технологічна перемичка (конструктивно передбачена при розробці плати) - 2 бали за кожну;</w:t>
      </w:r>
    </w:p>
    <w:p w:rsidR="00C13675" w:rsidRPr="00397495" w:rsidRDefault="00C13675" w:rsidP="00C13675">
      <w:pPr>
        <w:shd w:val="clear" w:color="auto" w:fill="FFFFFF"/>
        <w:autoSpaceDE w:val="0"/>
        <w:autoSpaceDN w:val="0"/>
        <w:adjustRightInd w:val="0"/>
        <w:jc w:val="both"/>
        <w:rPr>
          <w:rFonts w:ascii="Times New Roman" w:hAnsi="Times New Roman" w:cs="Times New Roman"/>
          <w:sz w:val="28"/>
          <w:szCs w:val="28"/>
        </w:rPr>
      </w:pPr>
      <w:r w:rsidRPr="00397495">
        <w:rPr>
          <w:rFonts w:ascii="Times New Roman" w:hAnsi="Times New Roman" w:cs="Times New Roman"/>
          <w:color w:val="000000"/>
          <w:sz w:val="28"/>
          <w:szCs w:val="28"/>
          <w:lang w:val="uk-UA"/>
        </w:rPr>
        <w:t xml:space="preserve">  б)   нетехнологічна перемичка (зроблена при монтажі без свердління отворів для проводів) - 4 бали за кожну;</w:t>
      </w:r>
    </w:p>
    <w:p w:rsidR="00C13675" w:rsidRPr="00397495" w:rsidRDefault="00C13675" w:rsidP="00C13675">
      <w:pPr>
        <w:jc w:val="both"/>
        <w:rPr>
          <w:rFonts w:ascii="Times New Roman" w:hAnsi="Times New Roman" w:cs="Times New Roman"/>
          <w:color w:val="000000"/>
          <w:sz w:val="28"/>
          <w:szCs w:val="28"/>
          <w:lang w:val="uk-UA"/>
        </w:rPr>
      </w:pPr>
      <w:r w:rsidRPr="00397495">
        <w:rPr>
          <w:rFonts w:ascii="Times New Roman" w:hAnsi="Times New Roman" w:cs="Times New Roman"/>
          <w:color w:val="000000"/>
          <w:sz w:val="28"/>
          <w:szCs w:val="28"/>
          <w:lang w:val="uk-UA"/>
        </w:rPr>
        <w:t>2. доріжка розрізана - 2 бали за кожну;</w:t>
      </w:r>
    </w:p>
    <w:p w:rsidR="00C13675" w:rsidRPr="00397495" w:rsidRDefault="00C13675" w:rsidP="00C13675">
      <w:pPr>
        <w:shd w:val="clear" w:color="auto" w:fill="FFFFFF"/>
        <w:autoSpaceDE w:val="0"/>
        <w:autoSpaceDN w:val="0"/>
        <w:adjustRightInd w:val="0"/>
        <w:jc w:val="both"/>
        <w:rPr>
          <w:rFonts w:ascii="Times New Roman" w:hAnsi="Times New Roman" w:cs="Times New Roman"/>
          <w:sz w:val="28"/>
          <w:szCs w:val="28"/>
        </w:rPr>
      </w:pPr>
      <w:r w:rsidRPr="00397495">
        <w:rPr>
          <w:rFonts w:ascii="Times New Roman" w:hAnsi="Times New Roman" w:cs="Times New Roman"/>
          <w:color w:val="000000"/>
          <w:sz w:val="28"/>
          <w:szCs w:val="28"/>
          <w:lang w:val="uk-UA"/>
        </w:rPr>
        <w:t>3.  деталь запаяна зі зворотної сторони (зі сторони доріжок) - 3 бали за кожну деталь;</w:t>
      </w:r>
    </w:p>
    <w:p w:rsidR="00C13675" w:rsidRPr="00397495" w:rsidRDefault="00C13675" w:rsidP="00C13675">
      <w:pPr>
        <w:shd w:val="clear" w:color="auto" w:fill="FFFFFF"/>
        <w:autoSpaceDE w:val="0"/>
        <w:autoSpaceDN w:val="0"/>
        <w:adjustRightInd w:val="0"/>
        <w:jc w:val="both"/>
        <w:rPr>
          <w:rFonts w:ascii="Times New Roman" w:hAnsi="Times New Roman" w:cs="Times New Roman"/>
          <w:sz w:val="28"/>
          <w:szCs w:val="28"/>
        </w:rPr>
      </w:pPr>
      <w:r w:rsidRPr="00397495">
        <w:rPr>
          <w:rFonts w:ascii="Times New Roman" w:hAnsi="Times New Roman" w:cs="Times New Roman"/>
          <w:color w:val="000000"/>
          <w:sz w:val="28"/>
          <w:szCs w:val="28"/>
          <w:lang w:val="uk-UA"/>
        </w:rPr>
        <w:t>4. мікросхема запаяна навиворіт- 5 балів;</w:t>
      </w:r>
    </w:p>
    <w:p w:rsidR="00C13675" w:rsidRPr="00397495" w:rsidRDefault="00C13675" w:rsidP="00C13675">
      <w:pPr>
        <w:shd w:val="clear" w:color="auto" w:fill="FFFFFF"/>
        <w:autoSpaceDE w:val="0"/>
        <w:autoSpaceDN w:val="0"/>
        <w:adjustRightInd w:val="0"/>
        <w:jc w:val="both"/>
        <w:rPr>
          <w:rFonts w:ascii="Times New Roman" w:hAnsi="Times New Roman" w:cs="Times New Roman"/>
          <w:sz w:val="28"/>
          <w:szCs w:val="28"/>
        </w:rPr>
      </w:pPr>
      <w:r w:rsidRPr="00397495">
        <w:rPr>
          <w:rFonts w:ascii="Times New Roman" w:hAnsi="Times New Roman" w:cs="Times New Roman"/>
          <w:color w:val="000000"/>
          <w:sz w:val="28"/>
          <w:szCs w:val="28"/>
          <w:lang w:val="uk-UA"/>
        </w:rPr>
        <w:t>5.  неякісне пропаювання деталей - 1 бал за кожну;</w:t>
      </w:r>
    </w:p>
    <w:p w:rsidR="00C13675" w:rsidRPr="00397495" w:rsidRDefault="00C13675" w:rsidP="00C13675">
      <w:pPr>
        <w:shd w:val="clear" w:color="auto" w:fill="FFFFFF"/>
        <w:autoSpaceDE w:val="0"/>
        <w:autoSpaceDN w:val="0"/>
        <w:adjustRightInd w:val="0"/>
        <w:jc w:val="both"/>
        <w:rPr>
          <w:rFonts w:ascii="Times New Roman" w:hAnsi="Times New Roman" w:cs="Times New Roman"/>
          <w:sz w:val="28"/>
          <w:szCs w:val="28"/>
        </w:rPr>
      </w:pPr>
      <w:r w:rsidRPr="00397495">
        <w:rPr>
          <w:rFonts w:ascii="Times New Roman" w:hAnsi="Times New Roman" w:cs="Times New Roman"/>
          <w:color w:val="000000"/>
          <w:sz w:val="28"/>
          <w:szCs w:val="28"/>
          <w:lang w:val="uk-UA"/>
        </w:rPr>
        <w:t xml:space="preserve">6.  припій розмазаний, паяння брудне, наявні напливи, залишки флюсу - до </w:t>
      </w:r>
      <w:r w:rsidR="00FA6BD5">
        <w:rPr>
          <w:rFonts w:ascii="Times New Roman" w:hAnsi="Times New Roman" w:cs="Times New Roman"/>
          <w:color w:val="000000"/>
          <w:sz w:val="28"/>
          <w:szCs w:val="28"/>
          <w:lang w:val="uk-UA"/>
        </w:rPr>
        <w:br/>
        <w:t>3</w:t>
      </w:r>
      <w:r w:rsidRPr="00397495">
        <w:rPr>
          <w:rFonts w:ascii="Times New Roman" w:hAnsi="Times New Roman" w:cs="Times New Roman"/>
          <w:color w:val="000000"/>
          <w:sz w:val="28"/>
          <w:szCs w:val="28"/>
          <w:lang w:val="uk-UA"/>
        </w:rPr>
        <w:t xml:space="preserve"> балів;</w:t>
      </w:r>
    </w:p>
    <w:p w:rsidR="00C13675" w:rsidRPr="00397495" w:rsidRDefault="00C13675" w:rsidP="00C13675">
      <w:pPr>
        <w:shd w:val="clear" w:color="auto" w:fill="FFFFFF"/>
        <w:autoSpaceDE w:val="0"/>
        <w:autoSpaceDN w:val="0"/>
        <w:adjustRightInd w:val="0"/>
        <w:jc w:val="both"/>
        <w:rPr>
          <w:rFonts w:ascii="Times New Roman" w:hAnsi="Times New Roman" w:cs="Times New Roman"/>
          <w:sz w:val="28"/>
          <w:szCs w:val="28"/>
        </w:rPr>
      </w:pPr>
      <w:r w:rsidRPr="00397495">
        <w:rPr>
          <w:rFonts w:ascii="Times New Roman" w:hAnsi="Times New Roman" w:cs="Times New Roman"/>
          <w:color w:val="000000"/>
          <w:sz w:val="28"/>
          <w:szCs w:val="28"/>
          <w:lang w:val="uk-UA"/>
        </w:rPr>
        <w:t>7.  різна висота однотипних деталей - 1 бал за кожну;</w:t>
      </w:r>
    </w:p>
    <w:p w:rsidR="00C13675" w:rsidRPr="00397495" w:rsidRDefault="00C13675" w:rsidP="00C13675">
      <w:pPr>
        <w:shd w:val="clear" w:color="auto" w:fill="FFFFFF"/>
        <w:autoSpaceDE w:val="0"/>
        <w:autoSpaceDN w:val="0"/>
        <w:adjustRightInd w:val="0"/>
        <w:jc w:val="both"/>
        <w:rPr>
          <w:rFonts w:ascii="Times New Roman" w:hAnsi="Times New Roman" w:cs="Times New Roman"/>
          <w:sz w:val="28"/>
          <w:szCs w:val="28"/>
        </w:rPr>
      </w:pPr>
      <w:r w:rsidRPr="00397495">
        <w:rPr>
          <w:rFonts w:ascii="Times New Roman" w:hAnsi="Times New Roman" w:cs="Times New Roman"/>
          <w:color w:val="000000"/>
          <w:sz w:val="28"/>
          <w:szCs w:val="28"/>
          <w:lang w:val="uk-UA"/>
        </w:rPr>
        <w:t>8.  виводи радіоелементів коротші або довші за довжиною, ніж передбачено технічними вимогами — до 1 бал за кожну;</w:t>
      </w:r>
    </w:p>
    <w:p w:rsidR="00C13675" w:rsidRPr="00397495" w:rsidRDefault="00C13675" w:rsidP="00C13675">
      <w:pPr>
        <w:shd w:val="clear" w:color="auto" w:fill="FFFFFF"/>
        <w:autoSpaceDE w:val="0"/>
        <w:autoSpaceDN w:val="0"/>
        <w:adjustRightInd w:val="0"/>
        <w:jc w:val="both"/>
        <w:rPr>
          <w:rFonts w:ascii="Times New Roman" w:hAnsi="Times New Roman" w:cs="Times New Roman"/>
          <w:sz w:val="28"/>
          <w:szCs w:val="28"/>
        </w:rPr>
      </w:pPr>
      <w:r w:rsidRPr="00397495">
        <w:rPr>
          <w:rFonts w:ascii="Times New Roman" w:hAnsi="Times New Roman" w:cs="Times New Roman"/>
          <w:color w:val="000000"/>
          <w:sz w:val="28"/>
          <w:szCs w:val="28"/>
          <w:lang w:val="uk-UA"/>
        </w:rPr>
        <w:t>9.  утруднення або неможливість прочит</w:t>
      </w:r>
      <w:r w:rsidR="00FA6BD5">
        <w:rPr>
          <w:rFonts w:ascii="Times New Roman" w:hAnsi="Times New Roman" w:cs="Times New Roman"/>
          <w:color w:val="000000"/>
          <w:sz w:val="28"/>
          <w:szCs w:val="28"/>
          <w:lang w:val="uk-UA"/>
        </w:rPr>
        <w:t xml:space="preserve">ання маркування радіодеталей - </w:t>
      </w:r>
      <w:r w:rsidR="00FA6BD5">
        <w:rPr>
          <w:rFonts w:ascii="Times New Roman" w:hAnsi="Times New Roman" w:cs="Times New Roman"/>
          <w:color w:val="000000"/>
          <w:sz w:val="28"/>
          <w:szCs w:val="28"/>
          <w:lang w:val="uk-UA"/>
        </w:rPr>
        <w:br/>
      </w:r>
      <w:r w:rsidRPr="00397495">
        <w:rPr>
          <w:rFonts w:ascii="Times New Roman" w:hAnsi="Times New Roman" w:cs="Times New Roman"/>
          <w:color w:val="000000"/>
          <w:sz w:val="28"/>
          <w:szCs w:val="28"/>
          <w:lang w:val="uk-UA"/>
        </w:rPr>
        <w:t>0.5 балів за кожну;</w:t>
      </w:r>
    </w:p>
    <w:p w:rsidR="00C13675" w:rsidRPr="00397495" w:rsidRDefault="00C13675" w:rsidP="00C13675">
      <w:pPr>
        <w:shd w:val="clear" w:color="auto" w:fill="FFFFFF"/>
        <w:autoSpaceDE w:val="0"/>
        <w:autoSpaceDN w:val="0"/>
        <w:adjustRightInd w:val="0"/>
        <w:jc w:val="both"/>
        <w:rPr>
          <w:rFonts w:ascii="Times New Roman" w:hAnsi="Times New Roman" w:cs="Times New Roman"/>
          <w:sz w:val="28"/>
          <w:szCs w:val="28"/>
        </w:rPr>
      </w:pPr>
      <w:r w:rsidRPr="00397495">
        <w:rPr>
          <w:rFonts w:ascii="Times New Roman" w:hAnsi="Times New Roman" w:cs="Times New Roman"/>
          <w:color w:val="000000"/>
          <w:sz w:val="28"/>
          <w:szCs w:val="28"/>
          <w:lang w:val="uk-UA"/>
        </w:rPr>
        <w:t xml:space="preserve">10. </w:t>
      </w:r>
      <w:proofErr w:type="spellStart"/>
      <w:r w:rsidRPr="00397495">
        <w:rPr>
          <w:rFonts w:ascii="Times New Roman" w:hAnsi="Times New Roman" w:cs="Times New Roman"/>
          <w:color w:val="000000"/>
          <w:sz w:val="28"/>
          <w:szCs w:val="28"/>
          <w:lang w:val="uk-UA"/>
        </w:rPr>
        <w:t>нависання</w:t>
      </w:r>
      <w:proofErr w:type="spellEnd"/>
      <w:r w:rsidRPr="00397495">
        <w:rPr>
          <w:rFonts w:ascii="Times New Roman" w:hAnsi="Times New Roman" w:cs="Times New Roman"/>
          <w:color w:val="000000"/>
          <w:sz w:val="28"/>
          <w:szCs w:val="28"/>
          <w:lang w:val="uk-UA"/>
        </w:rPr>
        <w:t xml:space="preserve"> деталей - 0.5 бала за кожну;</w:t>
      </w:r>
    </w:p>
    <w:p w:rsidR="00C13675" w:rsidRPr="00397495" w:rsidRDefault="00C13675" w:rsidP="00C13675">
      <w:pPr>
        <w:shd w:val="clear" w:color="auto" w:fill="FFFFFF"/>
        <w:autoSpaceDE w:val="0"/>
        <w:autoSpaceDN w:val="0"/>
        <w:adjustRightInd w:val="0"/>
        <w:jc w:val="both"/>
        <w:rPr>
          <w:rFonts w:ascii="Times New Roman" w:hAnsi="Times New Roman" w:cs="Times New Roman"/>
          <w:sz w:val="28"/>
          <w:szCs w:val="28"/>
        </w:rPr>
      </w:pPr>
      <w:r w:rsidRPr="00397495">
        <w:rPr>
          <w:rFonts w:ascii="Times New Roman" w:hAnsi="Times New Roman" w:cs="Times New Roman"/>
          <w:color w:val="000000"/>
          <w:sz w:val="28"/>
          <w:szCs w:val="28"/>
          <w:lang w:val="uk-UA"/>
        </w:rPr>
        <w:t>11.  хибні виклики — 3 бали за кожний;</w:t>
      </w:r>
    </w:p>
    <w:p w:rsidR="00C13675" w:rsidRPr="00397495" w:rsidRDefault="00C13675" w:rsidP="00C13675">
      <w:pPr>
        <w:shd w:val="clear" w:color="auto" w:fill="FFFFFF"/>
        <w:autoSpaceDE w:val="0"/>
        <w:autoSpaceDN w:val="0"/>
        <w:adjustRightInd w:val="0"/>
        <w:jc w:val="both"/>
        <w:rPr>
          <w:rFonts w:ascii="Times New Roman" w:hAnsi="Times New Roman" w:cs="Times New Roman"/>
          <w:sz w:val="28"/>
          <w:szCs w:val="28"/>
          <w:u w:val="single"/>
        </w:rPr>
      </w:pPr>
      <w:r w:rsidRPr="00397495">
        <w:rPr>
          <w:rFonts w:ascii="Times New Roman" w:hAnsi="Times New Roman" w:cs="Times New Roman"/>
          <w:color w:val="000000"/>
          <w:sz w:val="28"/>
          <w:szCs w:val="28"/>
          <w:u w:val="single"/>
          <w:lang w:val="uk-UA"/>
        </w:rPr>
        <w:t>Врахування контрольного часу:</w:t>
      </w:r>
    </w:p>
    <w:p w:rsidR="00C13675" w:rsidRPr="00397495" w:rsidRDefault="00C13675" w:rsidP="00C13675">
      <w:pPr>
        <w:shd w:val="clear" w:color="auto" w:fill="FFFFFF"/>
        <w:autoSpaceDE w:val="0"/>
        <w:autoSpaceDN w:val="0"/>
        <w:adjustRightInd w:val="0"/>
        <w:jc w:val="both"/>
        <w:rPr>
          <w:rFonts w:ascii="Times New Roman" w:hAnsi="Times New Roman" w:cs="Times New Roman"/>
          <w:color w:val="000000"/>
          <w:sz w:val="28"/>
          <w:szCs w:val="28"/>
          <w:lang w:val="uk-UA"/>
        </w:rPr>
      </w:pPr>
      <w:r w:rsidRPr="00397495">
        <w:rPr>
          <w:rFonts w:ascii="Times New Roman" w:hAnsi="Times New Roman" w:cs="Times New Roman"/>
          <w:color w:val="000000"/>
          <w:sz w:val="28"/>
          <w:szCs w:val="28"/>
          <w:lang w:val="uk-UA"/>
        </w:rPr>
        <w:tab/>
        <w:t>Якщо учасник виконав завдання раніше контрольного часу, то- йому нараховується 0,4  бала за кожну хвилину до закінчення контрольного часу;</w:t>
      </w:r>
    </w:p>
    <w:p w:rsidR="00C13675" w:rsidRPr="00397495" w:rsidRDefault="00C13675" w:rsidP="00C13675">
      <w:pPr>
        <w:shd w:val="clear" w:color="auto" w:fill="FFFFFF"/>
        <w:autoSpaceDE w:val="0"/>
        <w:autoSpaceDN w:val="0"/>
        <w:adjustRightInd w:val="0"/>
        <w:jc w:val="both"/>
        <w:rPr>
          <w:rFonts w:ascii="Times New Roman" w:hAnsi="Times New Roman" w:cs="Times New Roman"/>
          <w:sz w:val="28"/>
          <w:szCs w:val="28"/>
        </w:rPr>
      </w:pPr>
      <w:r w:rsidRPr="00397495">
        <w:rPr>
          <w:rFonts w:ascii="Times New Roman" w:hAnsi="Times New Roman" w:cs="Times New Roman"/>
          <w:color w:val="000000"/>
          <w:sz w:val="28"/>
          <w:szCs w:val="28"/>
          <w:lang w:val="uk-UA"/>
        </w:rPr>
        <w:t xml:space="preserve">Наприклад: учасник виконав монтаж та наладку за 40 хв., ним зекономлено </w:t>
      </w:r>
      <w:r w:rsidR="00FA6BD5">
        <w:rPr>
          <w:rFonts w:ascii="Times New Roman" w:hAnsi="Times New Roman" w:cs="Times New Roman"/>
          <w:color w:val="000000"/>
          <w:sz w:val="28"/>
          <w:szCs w:val="28"/>
          <w:lang w:val="uk-UA"/>
        </w:rPr>
        <w:br/>
      </w:r>
      <w:r w:rsidRPr="00397495">
        <w:rPr>
          <w:rFonts w:ascii="Times New Roman" w:hAnsi="Times New Roman" w:cs="Times New Roman"/>
          <w:color w:val="000000"/>
          <w:sz w:val="28"/>
          <w:szCs w:val="28"/>
          <w:lang w:val="uk-UA"/>
        </w:rPr>
        <w:t>50 хв.  (90-40=50). Додатково учасник отримує за це 20 додаткових</w:t>
      </w:r>
      <w:r w:rsidR="00FA6BD5">
        <w:rPr>
          <w:rFonts w:ascii="Times New Roman" w:hAnsi="Times New Roman" w:cs="Times New Roman"/>
          <w:color w:val="000000"/>
          <w:sz w:val="28"/>
          <w:szCs w:val="28"/>
          <w:lang w:val="uk-UA"/>
        </w:rPr>
        <w:t xml:space="preserve"> балів </w:t>
      </w:r>
      <w:r w:rsidR="00FA6BD5">
        <w:rPr>
          <w:rFonts w:ascii="Times New Roman" w:hAnsi="Times New Roman" w:cs="Times New Roman"/>
          <w:color w:val="000000"/>
          <w:sz w:val="28"/>
          <w:szCs w:val="28"/>
          <w:lang w:val="uk-UA"/>
        </w:rPr>
        <w:br/>
      </w:r>
      <w:r w:rsidRPr="00397495">
        <w:rPr>
          <w:rFonts w:ascii="Times New Roman" w:hAnsi="Times New Roman" w:cs="Times New Roman"/>
          <w:color w:val="000000"/>
          <w:sz w:val="28"/>
          <w:szCs w:val="28"/>
          <w:lang w:val="uk-UA"/>
        </w:rPr>
        <w:t>(50 х 0,4= 20).</w:t>
      </w:r>
    </w:p>
    <w:p w:rsidR="00C13675" w:rsidRPr="00397495" w:rsidRDefault="00C13675" w:rsidP="00C13675">
      <w:pPr>
        <w:shd w:val="clear" w:color="auto" w:fill="FFFFFF"/>
        <w:autoSpaceDE w:val="0"/>
        <w:autoSpaceDN w:val="0"/>
        <w:adjustRightInd w:val="0"/>
        <w:jc w:val="both"/>
        <w:rPr>
          <w:rFonts w:ascii="Times New Roman" w:hAnsi="Times New Roman" w:cs="Times New Roman"/>
          <w:color w:val="000000"/>
          <w:sz w:val="28"/>
          <w:szCs w:val="28"/>
          <w:lang w:val="uk-UA"/>
        </w:rPr>
      </w:pPr>
      <w:r w:rsidRPr="00397495">
        <w:rPr>
          <w:rFonts w:ascii="Times New Roman" w:hAnsi="Times New Roman" w:cs="Times New Roman"/>
          <w:color w:val="000000"/>
          <w:sz w:val="28"/>
          <w:szCs w:val="28"/>
          <w:lang w:val="uk-UA"/>
        </w:rPr>
        <w:lastRenderedPageBreak/>
        <w:tab/>
        <w:t>Якщо учасник виконав завдання після закінчення контрольного часу з нього знімається 0,4 бала за використання кожної хвилини додаткового часу,</w:t>
      </w:r>
    </w:p>
    <w:p w:rsidR="00C13675" w:rsidRPr="00397495" w:rsidRDefault="00C13675" w:rsidP="00C13675">
      <w:pPr>
        <w:shd w:val="clear" w:color="auto" w:fill="FFFFFF"/>
        <w:autoSpaceDE w:val="0"/>
        <w:autoSpaceDN w:val="0"/>
        <w:adjustRightInd w:val="0"/>
        <w:jc w:val="both"/>
        <w:rPr>
          <w:rFonts w:ascii="Times New Roman" w:hAnsi="Times New Roman" w:cs="Times New Roman"/>
          <w:sz w:val="28"/>
          <w:szCs w:val="28"/>
        </w:rPr>
      </w:pPr>
      <w:r w:rsidRPr="00397495">
        <w:rPr>
          <w:rFonts w:ascii="Times New Roman" w:hAnsi="Times New Roman" w:cs="Times New Roman"/>
          <w:color w:val="000000"/>
          <w:sz w:val="28"/>
          <w:szCs w:val="28"/>
          <w:lang w:val="uk-UA"/>
        </w:rPr>
        <w:t>Наприклад: учасник виконав монтаж та наладку за 110 хв. в цьому разі він перевищив контрольний час на 20 хв. (110-90=20). За це з нього знімається 8 балів  (20 х 0,4 = 8).</w:t>
      </w:r>
    </w:p>
    <w:p w:rsidR="00C13675" w:rsidRPr="00397495" w:rsidRDefault="00C13675" w:rsidP="00FA6BD5">
      <w:pPr>
        <w:jc w:val="center"/>
        <w:rPr>
          <w:rFonts w:ascii="Times New Roman" w:hAnsi="Times New Roman" w:cs="Times New Roman"/>
          <w:b/>
          <w:sz w:val="28"/>
          <w:szCs w:val="28"/>
          <w:lang w:val="uk-UA"/>
        </w:rPr>
      </w:pPr>
      <w:r w:rsidRPr="00397495">
        <w:rPr>
          <w:rFonts w:ascii="Times New Roman" w:hAnsi="Times New Roman" w:cs="Times New Roman"/>
          <w:b/>
          <w:sz w:val="28"/>
          <w:szCs w:val="28"/>
          <w:lang w:val="uk-UA"/>
        </w:rPr>
        <w:t>4. Обладнання робочого місця для практичної частини</w:t>
      </w:r>
    </w:p>
    <w:p w:rsidR="00C13675" w:rsidRPr="00397495" w:rsidRDefault="00C13675" w:rsidP="00C13675">
      <w:pPr>
        <w:numPr>
          <w:ilvl w:val="0"/>
          <w:numId w:val="3"/>
        </w:numPr>
        <w:spacing w:after="0" w:line="240" w:lineRule="auto"/>
        <w:jc w:val="both"/>
        <w:rPr>
          <w:rFonts w:ascii="Times New Roman" w:hAnsi="Times New Roman" w:cs="Times New Roman"/>
          <w:sz w:val="28"/>
          <w:szCs w:val="28"/>
          <w:lang w:val="uk-UA"/>
        </w:rPr>
      </w:pPr>
      <w:r w:rsidRPr="00397495">
        <w:rPr>
          <w:rFonts w:ascii="Times New Roman" w:hAnsi="Times New Roman" w:cs="Times New Roman"/>
          <w:sz w:val="28"/>
          <w:szCs w:val="28"/>
          <w:lang w:val="uk-UA"/>
        </w:rPr>
        <w:t>Робочий стіл, стілець;</w:t>
      </w:r>
    </w:p>
    <w:p w:rsidR="00C13675" w:rsidRPr="00397495" w:rsidRDefault="00C13675" w:rsidP="00C13675">
      <w:pPr>
        <w:numPr>
          <w:ilvl w:val="0"/>
          <w:numId w:val="3"/>
        </w:numPr>
        <w:spacing w:after="0" w:line="240" w:lineRule="auto"/>
        <w:jc w:val="both"/>
        <w:rPr>
          <w:rFonts w:ascii="Times New Roman" w:hAnsi="Times New Roman" w:cs="Times New Roman"/>
          <w:sz w:val="28"/>
          <w:szCs w:val="28"/>
          <w:lang w:val="uk-UA"/>
        </w:rPr>
      </w:pPr>
      <w:r w:rsidRPr="00397495">
        <w:rPr>
          <w:rFonts w:ascii="Times New Roman" w:hAnsi="Times New Roman" w:cs="Times New Roman"/>
          <w:sz w:val="28"/>
          <w:szCs w:val="28"/>
          <w:lang w:val="uk-UA"/>
        </w:rPr>
        <w:t xml:space="preserve">Електропаяльник до 40 Вт зі своїм індивідуальним понижуючим пристроєм, припій Пос-60, каніфоль або флюс, монтажний дріт до </w:t>
      </w:r>
      <w:r w:rsidRPr="00397495">
        <w:rPr>
          <w:rFonts w:ascii="Times New Roman" w:hAnsi="Times New Roman" w:cs="Times New Roman"/>
          <w:sz w:val="28"/>
          <w:szCs w:val="28"/>
          <w:lang w:val="uk-UA"/>
        </w:rPr>
        <w:br/>
        <w:t>2 м, а також фольговий матеріал розміром 100х100 мм.</w:t>
      </w:r>
    </w:p>
    <w:p w:rsidR="00C13675" w:rsidRPr="00397495" w:rsidRDefault="00C13675" w:rsidP="00C13675">
      <w:pPr>
        <w:numPr>
          <w:ilvl w:val="0"/>
          <w:numId w:val="3"/>
        </w:numPr>
        <w:spacing w:after="0" w:line="240" w:lineRule="auto"/>
        <w:jc w:val="both"/>
        <w:rPr>
          <w:rFonts w:ascii="Times New Roman" w:hAnsi="Times New Roman" w:cs="Times New Roman"/>
          <w:sz w:val="28"/>
          <w:szCs w:val="28"/>
          <w:lang w:val="uk-UA"/>
        </w:rPr>
      </w:pPr>
      <w:r w:rsidRPr="00397495">
        <w:rPr>
          <w:rFonts w:ascii="Times New Roman" w:hAnsi="Times New Roman" w:cs="Times New Roman"/>
          <w:sz w:val="28"/>
          <w:szCs w:val="28"/>
          <w:lang w:val="uk-UA"/>
        </w:rPr>
        <w:t>Гострозубці, плоскогубці, пінцет, ніж, різак, креслярські пристрої для нанесення малюнка друкованих з’єднань на фольговий матеріал, фарба (лак), розчинник, вата, пера, свердла діаметром 0,8-</w:t>
      </w:r>
      <w:smartTag w:uri="urn:schemas-microsoft-com:office:smarttags" w:element="metricconverter">
        <w:smartTagPr>
          <w:attr w:name="ProductID" w:val="1 мм"/>
        </w:smartTagPr>
        <w:r w:rsidRPr="00397495">
          <w:rPr>
            <w:rFonts w:ascii="Times New Roman" w:hAnsi="Times New Roman" w:cs="Times New Roman"/>
            <w:sz w:val="28"/>
            <w:szCs w:val="28"/>
            <w:lang w:val="uk-UA"/>
          </w:rPr>
          <w:t>1 мм</w:t>
        </w:r>
      </w:smartTag>
      <w:r w:rsidRPr="00397495">
        <w:rPr>
          <w:rFonts w:ascii="Times New Roman" w:hAnsi="Times New Roman" w:cs="Times New Roman"/>
          <w:sz w:val="28"/>
          <w:szCs w:val="28"/>
          <w:lang w:val="uk-UA"/>
        </w:rPr>
        <w:t>, молоточок (можна мати свої індивідуальні малогабаритні свердлильні пристрої).</w:t>
      </w:r>
    </w:p>
    <w:p w:rsidR="00C13675" w:rsidRPr="00397495" w:rsidRDefault="00C13675" w:rsidP="00C13675">
      <w:pPr>
        <w:numPr>
          <w:ilvl w:val="0"/>
          <w:numId w:val="3"/>
        </w:numPr>
        <w:spacing w:after="0" w:line="240" w:lineRule="auto"/>
        <w:jc w:val="both"/>
        <w:rPr>
          <w:rFonts w:ascii="Times New Roman" w:hAnsi="Times New Roman" w:cs="Times New Roman"/>
          <w:sz w:val="28"/>
          <w:szCs w:val="28"/>
          <w:lang w:val="uk-UA"/>
        </w:rPr>
      </w:pPr>
      <w:r w:rsidRPr="00397495">
        <w:rPr>
          <w:rFonts w:ascii="Times New Roman" w:hAnsi="Times New Roman" w:cs="Times New Roman"/>
          <w:sz w:val="28"/>
          <w:szCs w:val="28"/>
          <w:lang w:val="uk-UA"/>
        </w:rPr>
        <w:t>Тестер</w:t>
      </w:r>
    </w:p>
    <w:p w:rsidR="00C13675" w:rsidRPr="00397495" w:rsidRDefault="00C13675" w:rsidP="00C13675">
      <w:pPr>
        <w:numPr>
          <w:ilvl w:val="0"/>
          <w:numId w:val="3"/>
        </w:numPr>
        <w:spacing w:after="0" w:line="240" w:lineRule="auto"/>
        <w:jc w:val="both"/>
        <w:rPr>
          <w:rFonts w:ascii="Times New Roman" w:hAnsi="Times New Roman" w:cs="Times New Roman"/>
          <w:sz w:val="28"/>
          <w:szCs w:val="28"/>
          <w:lang w:val="uk-UA"/>
        </w:rPr>
      </w:pPr>
      <w:r w:rsidRPr="00397495">
        <w:rPr>
          <w:rFonts w:ascii="Times New Roman" w:hAnsi="Times New Roman" w:cs="Times New Roman"/>
          <w:sz w:val="28"/>
          <w:szCs w:val="28"/>
          <w:lang w:val="uk-UA"/>
        </w:rPr>
        <w:t>Регульоване стабілізоване джерело живлення з вихідною напругою від 5 до 9 В і струмом до 10 мА, чи хімічне джерело з аналогічними параметрами.</w:t>
      </w:r>
    </w:p>
    <w:p w:rsidR="00C13675" w:rsidRPr="00397495" w:rsidRDefault="00C13675" w:rsidP="00C13675">
      <w:pPr>
        <w:numPr>
          <w:ilvl w:val="0"/>
          <w:numId w:val="3"/>
        </w:numPr>
        <w:spacing w:after="0" w:line="240" w:lineRule="auto"/>
        <w:jc w:val="both"/>
        <w:rPr>
          <w:rFonts w:ascii="Times New Roman" w:hAnsi="Times New Roman" w:cs="Times New Roman"/>
          <w:sz w:val="28"/>
          <w:szCs w:val="28"/>
          <w:lang w:val="uk-UA"/>
        </w:rPr>
      </w:pPr>
      <w:r w:rsidRPr="00397495">
        <w:rPr>
          <w:rFonts w:ascii="Times New Roman" w:hAnsi="Times New Roman" w:cs="Times New Roman"/>
          <w:sz w:val="28"/>
          <w:szCs w:val="28"/>
          <w:lang w:val="uk-UA"/>
        </w:rPr>
        <w:t>Хлорне залізо для травлення плат та приготування розчину забезпечують організатори змагань.</w:t>
      </w:r>
    </w:p>
    <w:p w:rsidR="00C13675" w:rsidRPr="00397495" w:rsidRDefault="00C13675" w:rsidP="00C13675">
      <w:pPr>
        <w:numPr>
          <w:ilvl w:val="0"/>
          <w:numId w:val="3"/>
        </w:numPr>
        <w:spacing w:after="0" w:line="240" w:lineRule="auto"/>
        <w:jc w:val="both"/>
        <w:rPr>
          <w:rFonts w:ascii="Times New Roman" w:hAnsi="Times New Roman" w:cs="Times New Roman"/>
          <w:sz w:val="28"/>
          <w:szCs w:val="28"/>
          <w:lang w:val="uk-UA"/>
        </w:rPr>
      </w:pPr>
      <w:r w:rsidRPr="00397495">
        <w:rPr>
          <w:rFonts w:ascii="Times New Roman" w:hAnsi="Times New Roman" w:cs="Times New Roman"/>
          <w:sz w:val="28"/>
          <w:szCs w:val="28"/>
          <w:lang w:val="uk-UA"/>
        </w:rPr>
        <w:t>Набір деталей і матеріалів для збирання пристрою (учасникам видається набір кондиційних радіодеталей та надається право і час на перевірку працездатності деталей).</w:t>
      </w:r>
    </w:p>
    <w:p w:rsidR="00C13675" w:rsidRPr="00397495" w:rsidRDefault="00C13675" w:rsidP="00C13675">
      <w:pPr>
        <w:ind w:left="1134"/>
        <w:jc w:val="both"/>
        <w:rPr>
          <w:rFonts w:ascii="Times New Roman" w:hAnsi="Times New Roman" w:cs="Times New Roman"/>
          <w:sz w:val="28"/>
          <w:szCs w:val="28"/>
          <w:lang w:val="uk-UA"/>
        </w:rPr>
      </w:pPr>
      <w:r w:rsidRPr="00397495">
        <w:rPr>
          <w:rFonts w:ascii="Times New Roman" w:hAnsi="Times New Roman" w:cs="Times New Roman"/>
          <w:sz w:val="28"/>
          <w:szCs w:val="28"/>
          <w:lang w:val="uk-UA"/>
        </w:rPr>
        <w:t>Примітка: учасники змагань повинні мати свої матеріали і інструменти по п. 2, 3, 4, 5 та довідкову літературу.</w:t>
      </w:r>
    </w:p>
    <w:p w:rsidR="00C13675" w:rsidRPr="00397495" w:rsidRDefault="00C13675" w:rsidP="00C13675">
      <w:pPr>
        <w:jc w:val="center"/>
        <w:rPr>
          <w:rFonts w:ascii="Times New Roman" w:hAnsi="Times New Roman" w:cs="Times New Roman"/>
          <w:b/>
          <w:sz w:val="28"/>
          <w:szCs w:val="28"/>
          <w:lang w:val="uk-UA"/>
        </w:rPr>
      </w:pPr>
      <w:r w:rsidRPr="00397495">
        <w:rPr>
          <w:rFonts w:ascii="Times New Roman" w:hAnsi="Times New Roman" w:cs="Times New Roman"/>
          <w:b/>
          <w:sz w:val="28"/>
          <w:szCs w:val="28"/>
          <w:lang w:val="uk-UA"/>
        </w:rPr>
        <w:t>5. Вимоги до робочого місця учасника змагань</w:t>
      </w:r>
    </w:p>
    <w:p w:rsidR="00C13675" w:rsidRPr="00397495" w:rsidRDefault="00C13675" w:rsidP="00C13675">
      <w:pPr>
        <w:ind w:firstLine="567"/>
        <w:jc w:val="both"/>
        <w:rPr>
          <w:rFonts w:ascii="Times New Roman" w:hAnsi="Times New Roman" w:cs="Times New Roman"/>
          <w:sz w:val="28"/>
          <w:szCs w:val="28"/>
          <w:lang w:val="uk-UA"/>
        </w:rPr>
      </w:pPr>
      <w:r w:rsidRPr="00397495">
        <w:rPr>
          <w:rFonts w:ascii="Times New Roman" w:hAnsi="Times New Roman" w:cs="Times New Roman"/>
          <w:sz w:val="28"/>
          <w:szCs w:val="28"/>
          <w:lang w:val="uk-UA"/>
        </w:rPr>
        <w:t>Робоче місце учасника повинне бути таким, щоб можна було вільно розмістити все необхідне для розробки друкованої плати, її монтажу та регулювання. Місце повинне мати електромережу з достатньою кількістю розеток, а також в разі необхідності підводи антени, сигнали від генератора або іншого пристрою. На робочому місці повинен бути номер учасника змагань.</w:t>
      </w:r>
    </w:p>
    <w:p w:rsidR="00C13675" w:rsidRPr="00397495" w:rsidRDefault="00C13675" w:rsidP="00C13675">
      <w:pPr>
        <w:jc w:val="center"/>
        <w:rPr>
          <w:rFonts w:ascii="Times New Roman" w:hAnsi="Times New Roman" w:cs="Times New Roman"/>
          <w:b/>
          <w:sz w:val="28"/>
          <w:szCs w:val="28"/>
          <w:lang w:val="uk-UA"/>
        </w:rPr>
      </w:pPr>
      <w:r w:rsidRPr="00397495">
        <w:rPr>
          <w:rFonts w:ascii="Times New Roman" w:hAnsi="Times New Roman" w:cs="Times New Roman"/>
          <w:b/>
          <w:sz w:val="28"/>
          <w:szCs w:val="28"/>
          <w:lang w:val="uk-UA"/>
        </w:rPr>
        <w:t>6. Техніка безпеки</w:t>
      </w:r>
    </w:p>
    <w:p w:rsidR="00C13675" w:rsidRDefault="00C13675" w:rsidP="00C13675">
      <w:pPr>
        <w:ind w:firstLine="567"/>
        <w:jc w:val="both"/>
        <w:rPr>
          <w:rFonts w:ascii="Times New Roman" w:hAnsi="Times New Roman" w:cs="Times New Roman"/>
          <w:sz w:val="28"/>
          <w:szCs w:val="28"/>
          <w:lang w:val="uk-UA"/>
        </w:rPr>
      </w:pPr>
      <w:r w:rsidRPr="00397495">
        <w:rPr>
          <w:rFonts w:ascii="Times New Roman" w:hAnsi="Times New Roman" w:cs="Times New Roman"/>
          <w:sz w:val="28"/>
          <w:szCs w:val="28"/>
          <w:lang w:val="uk-UA"/>
        </w:rPr>
        <w:t>Організатори змагань несуть повну відповідальність за дотримання правил техніки безпеки і протипожежної безпеки при проведенні змагань.</w:t>
      </w:r>
    </w:p>
    <w:p w:rsidR="007D0FC9" w:rsidRPr="00397495" w:rsidRDefault="007D0FC9" w:rsidP="00C13675">
      <w:pPr>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Відповідальність за виконання членами команд вимог техніки безпеки несуть керівники команд. </w:t>
      </w:r>
    </w:p>
    <w:p w:rsidR="00C13675" w:rsidRPr="00397495" w:rsidRDefault="00C13675" w:rsidP="00C13675">
      <w:pPr>
        <w:ind w:firstLine="567"/>
        <w:jc w:val="both"/>
        <w:rPr>
          <w:rFonts w:ascii="Times New Roman" w:hAnsi="Times New Roman" w:cs="Times New Roman"/>
          <w:sz w:val="28"/>
          <w:szCs w:val="28"/>
          <w:lang w:val="uk-UA"/>
        </w:rPr>
      </w:pPr>
      <w:r w:rsidRPr="00397495">
        <w:rPr>
          <w:rFonts w:ascii="Times New Roman" w:hAnsi="Times New Roman" w:cs="Times New Roman"/>
          <w:sz w:val="28"/>
          <w:szCs w:val="28"/>
          <w:lang w:val="uk-UA"/>
        </w:rPr>
        <w:lastRenderedPageBreak/>
        <w:t xml:space="preserve">Робочі місця повинні бути обладнані у відповідності з вимогами техніки безпеки та </w:t>
      </w:r>
      <w:proofErr w:type="spellStart"/>
      <w:r w:rsidRPr="00397495">
        <w:rPr>
          <w:rFonts w:ascii="Times New Roman" w:hAnsi="Times New Roman" w:cs="Times New Roman"/>
          <w:sz w:val="28"/>
          <w:szCs w:val="28"/>
          <w:lang w:val="uk-UA"/>
        </w:rPr>
        <w:t>промсанітарії</w:t>
      </w:r>
      <w:proofErr w:type="spellEnd"/>
      <w:r w:rsidRPr="00397495">
        <w:rPr>
          <w:rFonts w:ascii="Times New Roman" w:hAnsi="Times New Roman" w:cs="Times New Roman"/>
          <w:sz w:val="28"/>
          <w:szCs w:val="28"/>
          <w:lang w:val="uk-UA"/>
        </w:rPr>
        <w:t xml:space="preserve"> при проведенні </w:t>
      </w:r>
      <w:proofErr w:type="spellStart"/>
      <w:r w:rsidRPr="00397495">
        <w:rPr>
          <w:rFonts w:ascii="Times New Roman" w:hAnsi="Times New Roman" w:cs="Times New Roman"/>
          <w:sz w:val="28"/>
          <w:szCs w:val="28"/>
          <w:lang w:val="uk-UA"/>
        </w:rPr>
        <w:t>радіомонтажних</w:t>
      </w:r>
      <w:proofErr w:type="spellEnd"/>
      <w:r w:rsidRPr="00397495">
        <w:rPr>
          <w:rFonts w:ascii="Times New Roman" w:hAnsi="Times New Roman" w:cs="Times New Roman"/>
          <w:sz w:val="28"/>
          <w:szCs w:val="28"/>
          <w:lang w:val="uk-UA"/>
        </w:rPr>
        <w:t xml:space="preserve"> робіт.</w:t>
      </w:r>
    </w:p>
    <w:p w:rsidR="00513F37" w:rsidRPr="00576CBD" w:rsidRDefault="00C13675" w:rsidP="00576CBD">
      <w:pPr>
        <w:ind w:firstLine="567"/>
        <w:jc w:val="both"/>
        <w:rPr>
          <w:rFonts w:ascii="Times New Roman" w:hAnsi="Times New Roman" w:cs="Times New Roman"/>
          <w:sz w:val="28"/>
          <w:szCs w:val="28"/>
          <w:lang w:val="uk-UA"/>
        </w:rPr>
      </w:pPr>
      <w:r w:rsidRPr="00397495">
        <w:rPr>
          <w:rFonts w:ascii="Times New Roman" w:hAnsi="Times New Roman" w:cs="Times New Roman"/>
          <w:sz w:val="28"/>
          <w:szCs w:val="28"/>
          <w:lang w:val="uk-UA"/>
        </w:rPr>
        <w:t xml:space="preserve">Ввімкнення в мережу 220 В індивідуальних понижуючих пристроїв проводиться тільки з суддями. </w:t>
      </w:r>
    </w:p>
    <w:p w:rsidR="00EC5D41" w:rsidRDefault="00EC5D41" w:rsidP="00EC5D41">
      <w:pPr>
        <w:ind w:left="708"/>
        <w:jc w:val="center"/>
        <w:rPr>
          <w:rFonts w:ascii="Times New Roman" w:hAnsi="Times New Roman" w:cs="Times New Roman"/>
          <w:b/>
          <w:sz w:val="28"/>
          <w:szCs w:val="28"/>
          <w:lang w:val="uk-UA"/>
        </w:rPr>
      </w:pPr>
      <w:r w:rsidRPr="00EC5D41">
        <w:rPr>
          <w:rFonts w:ascii="Times New Roman" w:hAnsi="Times New Roman" w:cs="Times New Roman"/>
          <w:b/>
          <w:sz w:val="28"/>
          <w:szCs w:val="28"/>
          <w:lang w:val="uk-UA"/>
        </w:rPr>
        <w:t>7.Відзначення та нагородження переможців</w:t>
      </w:r>
    </w:p>
    <w:p w:rsidR="008E4526" w:rsidRDefault="008E4526" w:rsidP="008E4526">
      <w:pPr>
        <w:ind w:left="708"/>
        <w:jc w:val="both"/>
        <w:rPr>
          <w:rFonts w:ascii="Times New Roman" w:hAnsi="Times New Roman" w:cs="Times New Roman"/>
          <w:sz w:val="28"/>
          <w:szCs w:val="28"/>
          <w:lang w:val="uk-UA"/>
        </w:rPr>
      </w:pPr>
      <w:r>
        <w:rPr>
          <w:rFonts w:ascii="Times New Roman" w:hAnsi="Times New Roman" w:cs="Times New Roman"/>
          <w:sz w:val="28"/>
          <w:szCs w:val="28"/>
          <w:lang w:val="uk-UA"/>
        </w:rPr>
        <w:t>7.1 Особиста першість визначається за найбільшою сумою балів учасника:  в теоретичному заліку, розробці друкованої плати та монтажу.</w:t>
      </w:r>
    </w:p>
    <w:p w:rsidR="008E4526" w:rsidRDefault="008E4526" w:rsidP="008E4526">
      <w:pPr>
        <w:ind w:left="708"/>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7.2. Учаснику, який не брав участі у якомусь з етапів, за цей етап нараховується 0 балів. </w:t>
      </w:r>
    </w:p>
    <w:p w:rsidR="008E4526" w:rsidRDefault="008E4526" w:rsidP="008E4526">
      <w:pPr>
        <w:ind w:left="708"/>
        <w:jc w:val="both"/>
        <w:rPr>
          <w:rFonts w:ascii="Times New Roman" w:hAnsi="Times New Roman" w:cs="Times New Roman"/>
          <w:sz w:val="28"/>
          <w:szCs w:val="28"/>
          <w:lang w:val="uk-UA"/>
        </w:rPr>
      </w:pPr>
      <w:r>
        <w:rPr>
          <w:rFonts w:ascii="Times New Roman" w:hAnsi="Times New Roman" w:cs="Times New Roman"/>
          <w:sz w:val="28"/>
          <w:szCs w:val="28"/>
          <w:lang w:val="uk-UA"/>
        </w:rPr>
        <w:t>7.3</w:t>
      </w:r>
      <w:r w:rsidR="003A1A75">
        <w:rPr>
          <w:rFonts w:ascii="Times New Roman" w:hAnsi="Times New Roman" w:cs="Times New Roman"/>
          <w:sz w:val="28"/>
          <w:szCs w:val="28"/>
          <w:lang w:val="uk-UA"/>
        </w:rPr>
        <w:t>.</w:t>
      </w:r>
      <w:r>
        <w:rPr>
          <w:rFonts w:ascii="Times New Roman" w:hAnsi="Times New Roman" w:cs="Times New Roman"/>
          <w:sz w:val="28"/>
          <w:szCs w:val="28"/>
          <w:lang w:val="uk-UA"/>
        </w:rPr>
        <w:t xml:space="preserve"> Командна першість визначається за максимальною кількістю балів обох учасників.</w:t>
      </w:r>
    </w:p>
    <w:p w:rsidR="008E4526" w:rsidRDefault="008E4526" w:rsidP="008E4526">
      <w:pPr>
        <w:ind w:left="708"/>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7.4. Команди – призери, їх тренери та переможці в особистому заліку нагороджуються грамотами департаменту освіти і науки облдержадміністрації. </w:t>
      </w:r>
    </w:p>
    <w:p w:rsidR="00EC607F" w:rsidRDefault="00EC607F" w:rsidP="008E4526">
      <w:pPr>
        <w:ind w:left="708"/>
        <w:jc w:val="both"/>
        <w:rPr>
          <w:rFonts w:ascii="Times New Roman" w:hAnsi="Times New Roman" w:cs="Times New Roman"/>
          <w:sz w:val="28"/>
          <w:szCs w:val="28"/>
          <w:lang w:val="uk-UA"/>
        </w:rPr>
      </w:pPr>
      <w:r>
        <w:rPr>
          <w:rFonts w:ascii="Times New Roman" w:hAnsi="Times New Roman" w:cs="Times New Roman"/>
          <w:sz w:val="28"/>
          <w:szCs w:val="28"/>
          <w:lang w:val="uk-UA"/>
        </w:rPr>
        <w:t>7.5. Учасники змагань нагороджуються дипломами (грамотами) КПНЗ «ДОЦНТТ та ІТУМ».</w:t>
      </w:r>
    </w:p>
    <w:p w:rsidR="00EC607F" w:rsidRDefault="00D20835" w:rsidP="008E4526">
      <w:pPr>
        <w:ind w:left="708"/>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7.6. У кожній віковій групі в особистому заліку визначається одне перше місце, два других та три третіх місця. </w:t>
      </w:r>
    </w:p>
    <w:p w:rsidR="00D20835" w:rsidRDefault="00B44B79" w:rsidP="00B44B79">
      <w:pPr>
        <w:ind w:left="708"/>
        <w:jc w:val="center"/>
        <w:rPr>
          <w:rFonts w:ascii="Times New Roman" w:hAnsi="Times New Roman" w:cs="Times New Roman"/>
          <w:b/>
          <w:sz w:val="28"/>
          <w:szCs w:val="28"/>
          <w:lang w:val="uk-UA"/>
        </w:rPr>
      </w:pPr>
      <w:r w:rsidRPr="00B44B79">
        <w:rPr>
          <w:rFonts w:ascii="Times New Roman" w:hAnsi="Times New Roman" w:cs="Times New Roman"/>
          <w:b/>
          <w:sz w:val="28"/>
          <w:szCs w:val="28"/>
          <w:lang w:val="uk-UA"/>
        </w:rPr>
        <w:t>8. Організаційні питання</w:t>
      </w:r>
    </w:p>
    <w:p w:rsidR="00961C8A" w:rsidRPr="00961C8A" w:rsidRDefault="00961C8A" w:rsidP="00961C8A">
      <w:pPr>
        <w:ind w:left="708" w:firstLine="708"/>
        <w:jc w:val="both"/>
        <w:rPr>
          <w:rFonts w:ascii="Times New Roman" w:hAnsi="Times New Roman" w:cs="Times New Roman"/>
          <w:sz w:val="28"/>
          <w:szCs w:val="28"/>
          <w:lang w:val="uk-UA"/>
        </w:rPr>
      </w:pPr>
      <w:r w:rsidRPr="00961C8A">
        <w:rPr>
          <w:rFonts w:ascii="Times New Roman" w:hAnsi="Times New Roman" w:cs="Times New Roman"/>
          <w:sz w:val="28"/>
          <w:szCs w:val="28"/>
          <w:lang w:val="uk-UA"/>
        </w:rPr>
        <w:t>З суперечливих питань, що можуть виникнути у процесі проведення змагань, рішення винос</w:t>
      </w:r>
      <w:r>
        <w:rPr>
          <w:rFonts w:ascii="Times New Roman" w:hAnsi="Times New Roman" w:cs="Times New Roman"/>
          <w:sz w:val="28"/>
          <w:szCs w:val="28"/>
          <w:lang w:val="uk-UA"/>
        </w:rPr>
        <w:t>и</w:t>
      </w:r>
      <w:r w:rsidRPr="00961C8A">
        <w:rPr>
          <w:rFonts w:ascii="Times New Roman" w:hAnsi="Times New Roman" w:cs="Times New Roman"/>
          <w:sz w:val="28"/>
          <w:szCs w:val="28"/>
          <w:lang w:val="uk-UA"/>
        </w:rPr>
        <w:t>ть</w:t>
      </w:r>
      <w:r>
        <w:rPr>
          <w:rFonts w:ascii="Times New Roman" w:hAnsi="Times New Roman" w:cs="Times New Roman"/>
          <w:sz w:val="28"/>
          <w:szCs w:val="28"/>
          <w:lang w:val="uk-UA"/>
        </w:rPr>
        <w:t xml:space="preserve"> головний суддя.</w:t>
      </w:r>
    </w:p>
    <w:sectPr w:rsidR="00961C8A" w:rsidRPr="00961C8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0B02E4"/>
    <w:multiLevelType w:val="hybridMultilevel"/>
    <w:tmpl w:val="1D92EDB0"/>
    <w:lvl w:ilvl="0" w:tplc="2A9ACF08">
      <w:start w:val="3"/>
      <w:numFmt w:val="decimal"/>
      <w:lvlText w:val="%1."/>
      <w:lvlJc w:val="left"/>
      <w:pPr>
        <w:tabs>
          <w:tab w:val="num" w:pos="720"/>
        </w:tabs>
        <w:ind w:left="720" w:hanging="607"/>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15:restartNumberingAfterBreak="0">
    <w:nsid w:val="0626166A"/>
    <w:multiLevelType w:val="hybridMultilevel"/>
    <w:tmpl w:val="1348F728"/>
    <w:lvl w:ilvl="0" w:tplc="0419000B">
      <w:start w:val="1"/>
      <w:numFmt w:val="bullet"/>
      <w:lvlText w:val=""/>
      <w:lvlJc w:val="left"/>
      <w:pPr>
        <w:tabs>
          <w:tab w:val="num" w:pos="720"/>
        </w:tabs>
        <w:ind w:left="720" w:hanging="360"/>
      </w:pPr>
      <w:rPr>
        <w:rFonts w:ascii="Wingdings" w:hAnsi="Wingdings" w:cs="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Times New Roman" w:hint="default"/>
      </w:rPr>
    </w:lvl>
    <w:lvl w:ilvl="3" w:tplc="04190001">
      <w:start w:val="1"/>
      <w:numFmt w:val="bullet"/>
      <w:lvlText w:val=""/>
      <w:lvlJc w:val="left"/>
      <w:pPr>
        <w:tabs>
          <w:tab w:val="num" w:pos="2880"/>
        </w:tabs>
        <w:ind w:left="2880" w:hanging="360"/>
      </w:pPr>
      <w:rPr>
        <w:rFonts w:ascii="Symbol" w:hAnsi="Symbol" w:cs="Times New Roman"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Times New Roman" w:hint="default"/>
      </w:rPr>
    </w:lvl>
    <w:lvl w:ilvl="6" w:tplc="04190001">
      <w:start w:val="1"/>
      <w:numFmt w:val="bullet"/>
      <w:lvlText w:val=""/>
      <w:lvlJc w:val="left"/>
      <w:pPr>
        <w:tabs>
          <w:tab w:val="num" w:pos="5040"/>
        </w:tabs>
        <w:ind w:left="5040" w:hanging="360"/>
      </w:pPr>
      <w:rPr>
        <w:rFonts w:ascii="Symbol" w:hAnsi="Symbol" w:cs="Times New Roman"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Times New Roman" w:hint="default"/>
      </w:rPr>
    </w:lvl>
  </w:abstractNum>
  <w:abstractNum w:abstractNumId="2" w15:restartNumberingAfterBreak="0">
    <w:nsid w:val="064D5858"/>
    <w:multiLevelType w:val="hybridMultilevel"/>
    <w:tmpl w:val="A93ABE2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15:restartNumberingAfterBreak="0">
    <w:nsid w:val="34E86143"/>
    <w:multiLevelType w:val="hybridMultilevel"/>
    <w:tmpl w:val="072EBC4A"/>
    <w:lvl w:ilvl="0" w:tplc="7BC6DD68">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6C9D"/>
    <w:rsid w:val="00086C9D"/>
    <w:rsid w:val="00223279"/>
    <w:rsid w:val="00397495"/>
    <w:rsid w:val="003A1A75"/>
    <w:rsid w:val="003F52B5"/>
    <w:rsid w:val="003F7A8E"/>
    <w:rsid w:val="00400BF2"/>
    <w:rsid w:val="004D2FB4"/>
    <w:rsid w:val="00513F37"/>
    <w:rsid w:val="00555E1D"/>
    <w:rsid w:val="00576CBD"/>
    <w:rsid w:val="00605F61"/>
    <w:rsid w:val="006B0172"/>
    <w:rsid w:val="007D0FC9"/>
    <w:rsid w:val="007E399D"/>
    <w:rsid w:val="0088265D"/>
    <w:rsid w:val="008C36AD"/>
    <w:rsid w:val="008E4526"/>
    <w:rsid w:val="008F7CCB"/>
    <w:rsid w:val="00941766"/>
    <w:rsid w:val="00952958"/>
    <w:rsid w:val="00961C8A"/>
    <w:rsid w:val="0097539A"/>
    <w:rsid w:val="009B7580"/>
    <w:rsid w:val="00AA1995"/>
    <w:rsid w:val="00B44B79"/>
    <w:rsid w:val="00C0609B"/>
    <w:rsid w:val="00C13675"/>
    <w:rsid w:val="00C2624A"/>
    <w:rsid w:val="00C50FC3"/>
    <w:rsid w:val="00CB0B6B"/>
    <w:rsid w:val="00CC2DAD"/>
    <w:rsid w:val="00D20835"/>
    <w:rsid w:val="00D230C7"/>
    <w:rsid w:val="00D34096"/>
    <w:rsid w:val="00D9743F"/>
    <w:rsid w:val="00DC4576"/>
    <w:rsid w:val="00EB245C"/>
    <w:rsid w:val="00EB5A46"/>
    <w:rsid w:val="00EC5D41"/>
    <w:rsid w:val="00EC607F"/>
    <w:rsid w:val="00FA6BD5"/>
    <w:rsid w:val="00FC15C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9E7708F3-B05D-4B28-9247-A635A17F64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13675"/>
  </w:style>
  <w:style w:type="paragraph" w:styleId="1">
    <w:name w:val="heading 1"/>
    <w:basedOn w:val="a"/>
    <w:next w:val="a"/>
    <w:link w:val="10"/>
    <w:qFormat/>
    <w:rsid w:val="00C13675"/>
    <w:pPr>
      <w:keepNext/>
      <w:widowControl w:val="0"/>
      <w:autoSpaceDE w:val="0"/>
      <w:autoSpaceDN w:val="0"/>
      <w:spacing w:after="0" w:line="240" w:lineRule="auto"/>
      <w:ind w:firstLine="709"/>
      <w:jc w:val="right"/>
      <w:outlineLvl w:val="0"/>
    </w:pPr>
    <w:rPr>
      <w:rFonts w:ascii="Times New Roman" w:eastAsia="Times New Roman" w:hAnsi="Times New Roman" w:cs="Times New Roman"/>
      <w:sz w:val="28"/>
      <w:szCs w:val="28"/>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13675"/>
    <w:rPr>
      <w:rFonts w:ascii="Times New Roman" w:eastAsia="Times New Roman" w:hAnsi="Times New Roman" w:cs="Times New Roman"/>
      <w:sz w:val="28"/>
      <w:szCs w:val="28"/>
      <w:lang w:val="uk-UA" w:eastAsia="ru-RU"/>
    </w:rPr>
  </w:style>
  <w:style w:type="paragraph" w:styleId="a3">
    <w:name w:val="Body Text Indent"/>
    <w:basedOn w:val="a"/>
    <w:link w:val="a4"/>
    <w:rsid w:val="00C13675"/>
    <w:pPr>
      <w:widowControl w:val="0"/>
      <w:autoSpaceDE w:val="0"/>
      <w:autoSpaceDN w:val="0"/>
      <w:spacing w:after="0" w:line="240" w:lineRule="auto"/>
      <w:ind w:firstLine="709"/>
      <w:jc w:val="both"/>
    </w:pPr>
    <w:rPr>
      <w:rFonts w:ascii="Times New Roman" w:eastAsia="Times New Roman" w:hAnsi="Times New Roman" w:cs="Times New Roman"/>
      <w:sz w:val="28"/>
      <w:szCs w:val="28"/>
      <w:lang w:val="uk-UA" w:eastAsia="ru-RU"/>
    </w:rPr>
  </w:style>
  <w:style w:type="character" w:customStyle="1" w:styleId="a4">
    <w:name w:val="Основной текст с отступом Знак"/>
    <w:basedOn w:val="a0"/>
    <w:link w:val="a3"/>
    <w:rsid w:val="00C13675"/>
    <w:rPr>
      <w:rFonts w:ascii="Times New Roman" w:eastAsia="Times New Roman" w:hAnsi="Times New Roman" w:cs="Times New Roman"/>
      <w:sz w:val="28"/>
      <w:szCs w:val="28"/>
      <w:lang w:val="uk-UA" w:eastAsia="ru-RU"/>
    </w:rPr>
  </w:style>
  <w:style w:type="paragraph" w:styleId="2">
    <w:name w:val="Body Text Indent 2"/>
    <w:basedOn w:val="a"/>
    <w:link w:val="20"/>
    <w:uiPriority w:val="99"/>
    <w:semiHidden/>
    <w:unhideWhenUsed/>
    <w:rsid w:val="00C13675"/>
    <w:pPr>
      <w:spacing w:after="120" w:line="480" w:lineRule="auto"/>
      <w:ind w:left="283"/>
    </w:pPr>
  </w:style>
  <w:style w:type="character" w:customStyle="1" w:styleId="20">
    <w:name w:val="Основной текст с отступом 2 Знак"/>
    <w:basedOn w:val="a0"/>
    <w:link w:val="2"/>
    <w:uiPriority w:val="99"/>
    <w:semiHidden/>
    <w:rsid w:val="00C13675"/>
  </w:style>
  <w:style w:type="paragraph" w:styleId="a5">
    <w:name w:val="Body Text"/>
    <w:basedOn w:val="a"/>
    <w:link w:val="a6"/>
    <w:uiPriority w:val="99"/>
    <w:semiHidden/>
    <w:unhideWhenUsed/>
    <w:rsid w:val="00C13675"/>
    <w:pPr>
      <w:spacing w:after="120"/>
    </w:pPr>
  </w:style>
  <w:style w:type="character" w:customStyle="1" w:styleId="a6">
    <w:name w:val="Основной текст Знак"/>
    <w:basedOn w:val="a0"/>
    <w:link w:val="a5"/>
    <w:uiPriority w:val="99"/>
    <w:semiHidden/>
    <w:rsid w:val="00C13675"/>
  </w:style>
  <w:style w:type="paragraph" w:styleId="3">
    <w:name w:val="Body Text Indent 3"/>
    <w:basedOn w:val="a"/>
    <w:link w:val="30"/>
    <w:rsid w:val="00C13675"/>
    <w:pPr>
      <w:spacing w:after="120" w:line="240" w:lineRule="auto"/>
      <w:ind w:left="283"/>
    </w:pPr>
    <w:rPr>
      <w:rFonts w:ascii="Times New Roman" w:eastAsia="Times New Roman" w:hAnsi="Times New Roman" w:cs="Times New Roman"/>
      <w:sz w:val="16"/>
      <w:szCs w:val="16"/>
      <w:lang w:eastAsia="ru-RU"/>
    </w:rPr>
  </w:style>
  <w:style w:type="character" w:customStyle="1" w:styleId="30">
    <w:name w:val="Основной текст с отступом 3 Знак"/>
    <w:basedOn w:val="a0"/>
    <w:link w:val="3"/>
    <w:rsid w:val="00C13675"/>
    <w:rPr>
      <w:rFonts w:ascii="Times New Roman" w:eastAsia="Times New Roman" w:hAnsi="Times New Roman" w:cs="Times New Roman"/>
      <w:sz w:val="16"/>
      <w:szCs w:val="16"/>
      <w:lang w:eastAsia="ru-RU"/>
    </w:rPr>
  </w:style>
  <w:style w:type="paragraph" w:styleId="a7">
    <w:name w:val="List Paragraph"/>
    <w:basedOn w:val="a"/>
    <w:uiPriority w:val="34"/>
    <w:qFormat/>
    <w:rsid w:val="00EC5D41"/>
    <w:pPr>
      <w:ind w:left="720"/>
      <w:contextualSpacing/>
    </w:pPr>
  </w:style>
  <w:style w:type="paragraph" w:styleId="a8">
    <w:name w:val="Balloon Text"/>
    <w:basedOn w:val="a"/>
    <w:link w:val="a9"/>
    <w:uiPriority w:val="99"/>
    <w:semiHidden/>
    <w:unhideWhenUsed/>
    <w:rsid w:val="00EB245C"/>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EB245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080446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11</Pages>
  <Words>2692</Words>
  <Characters>15347</Characters>
  <Application>Microsoft Office Word</Application>
  <DocSecurity>0</DocSecurity>
  <Lines>127</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18003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Светлана Чмиль</dc:creator>
  <cp:lastModifiedBy>Светлана Чмиль</cp:lastModifiedBy>
  <cp:revision>5</cp:revision>
  <cp:lastPrinted>2017-01-10T08:40:00Z</cp:lastPrinted>
  <dcterms:created xsi:type="dcterms:W3CDTF">2017-01-10T08:40:00Z</dcterms:created>
  <dcterms:modified xsi:type="dcterms:W3CDTF">2019-10-16T06:27:00Z</dcterms:modified>
</cp:coreProperties>
</file>