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66" w:rsidRPr="00575723" w:rsidRDefault="00C73A66" w:rsidP="00C73A66">
      <w:pPr>
        <w:jc w:val="center"/>
        <w:rPr>
          <w:b/>
          <w:bCs/>
          <w:sz w:val="28"/>
          <w:lang w:val="uk-UA"/>
        </w:rPr>
      </w:pPr>
      <w:r w:rsidRPr="00575723">
        <w:rPr>
          <w:b/>
          <w:bCs/>
          <w:sz w:val="28"/>
          <w:lang w:val="uk-UA"/>
        </w:rPr>
        <w:t xml:space="preserve">Інформаційно-методичні матеріали </w:t>
      </w:r>
    </w:p>
    <w:p w:rsidR="00C73A66" w:rsidRPr="00575723" w:rsidRDefault="00C73A66" w:rsidP="00C73A66">
      <w:pPr>
        <w:jc w:val="center"/>
        <w:rPr>
          <w:b/>
          <w:sz w:val="28"/>
          <w:szCs w:val="28"/>
          <w:lang w:val="uk-UA"/>
        </w:rPr>
      </w:pPr>
      <w:r w:rsidRPr="00575723">
        <w:rPr>
          <w:b/>
          <w:bCs/>
          <w:sz w:val="28"/>
          <w:lang w:val="uk-UA"/>
        </w:rPr>
        <w:t xml:space="preserve">організації та проведення </w:t>
      </w:r>
      <w:r w:rsidRPr="007B0763">
        <w:rPr>
          <w:b/>
          <w:sz w:val="28"/>
          <w:szCs w:val="28"/>
          <w:lang w:val="uk-UA"/>
        </w:rPr>
        <w:t>обласного конкурсу</w:t>
      </w:r>
      <w:r w:rsidRPr="006E28FD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</w:t>
      </w:r>
    </w:p>
    <w:p w:rsidR="00C73A66" w:rsidRPr="00575723" w:rsidRDefault="00C73A66" w:rsidP="00C73A66">
      <w:pPr>
        <w:jc w:val="center"/>
        <w:rPr>
          <w:b/>
          <w:sz w:val="28"/>
          <w:szCs w:val="28"/>
          <w:lang w:val="uk-UA"/>
        </w:rPr>
      </w:pPr>
    </w:p>
    <w:p w:rsidR="00C73A66" w:rsidRPr="00575723" w:rsidRDefault="00C73A66" w:rsidP="00C73A66">
      <w:pPr>
        <w:jc w:val="center"/>
        <w:rPr>
          <w:b/>
          <w:sz w:val="28"/>
          <w:szCs w:val="28"/>
          <w:lang w:val="uk-UA"/>
        </w:rPr>
      </w:pPr>
    </w:p>
    <w:p w:rsidR="00C73A66" w:rsidRPr="006E28FD" w:rsidRDefault="00C73A66" w:rsidP="00C73A66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C73A66" w:rsidRPr="006E28FD" w:rsidRDefault="00C73A66" w:rsidP="00C73A66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з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B52938">
        <w:rPr>
          <w:b/>
          <w:sz w:val="28"/>
          <w:szCs w:val="28"/>
          <w:lang w:val="uk-UA"/>
        </w:rPr>
        <w:t>–дизайну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</w:t>
      </w:r>
      <w:r>
        <w:rPr>
          <w:spacing w:val="-1"/>
          <w:sz w:val="28"/>
          <w:szCs w:val="28"/>
          <w:lang w:val="uk-UA"/>
        </w:rPr>
        <w:t>рвня 2012 року за № 953/21265 з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356755">
        <w:rPr>
          <w:sz w:val="28"/>
          <w:szCs w:val="28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 xml:space="preserve">популяризація </w:t>
      </w:r>
      <w:r w:rsidRPr="00936D27">
        <w:rPr>
          <w:sz w:val="28"/>
          <w:szCs w:val="28"/>
          <w:lang w:val="en-US"/>
        </w:rPr>
        <w:t>WEB</w:t>
      </w:r>
      <w:proofErr w:type="spellStart"/>
      <w:r w:rsidRPr="00936D27">
        <w:rPr>
          <w:sz w:val="28"/>
          <w:szCs w:val="28"/>
          <w:lang w:val="uk-UA"/>
        </w:rPr>
        <w:t>–дизайну</w:t>
      </w:r>
      <w:proofErr w:type="spellEnd"/>
      <w:r w:rsidRPr="00936D27">
        <w:rPr>
          <w:sz w:val="28"/>
          <w:szCs w:val="28"/>
          <w:lang w:val="uk-UA"/>
        </w:rPr>
        <w:t xml:space="preserve"> в країні</w:t>
      </w:r>
      <w:r w:rsidRPr="006E28FD">
        <w:rPr>
          <w:sz w:val="28"/>
          <w:szCs w:val="28"/>
          <w:lang w:val="uk-UA"/>
        </w:rPr>
        <w:t>.</w:t>
      </w:r>
    </w:p>
    <w:p w:rsidR="00C73A66" w:rsidRPr="006E28FD" w:rsidRDefault="00C73A66" w:rsidP="00C73A66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C73A66" w:rsidRPr="00936D27" w:rsidRDefault="00C73A66" w:rsidP="00C73A6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комп’ютеризація навчального процесу;</w:t>
      </w:r>
    </w:p>
    <w:p w:rsidR="00C73A66" w:rsidRPr="00936D27" w:rsidRDefault="00C73A66" w:rsidP="00C73A6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впровадження комп’ютерних технологій;</w:t>
      </w:r>
    </w:p>
    <w:p w:rsidR="00C73A66" w:rsidRPr="00936D27" w:rsidRDefault="00C73A66" w:rsidP="00C73A6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збільшення мережі відповідних гуртків в установах освіти;</w:t>
      </w:r>
    </w:p>
    <w:p w:rsidR="00C73A66" w:rsidRPr="00936D27" w:rsidRDefault="00C73A66" w:rsidP="00C73A6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залучення учнівсь</w:t>
      </w:r>
      <w:r>
        <w:rPr>
          <w:sz w:val="28"/>
          <w:szCs w:val="28"/>
          <w:lang w:val="uk-UA"/>
        </w:rPr>
        <w:t>кої молоді до участі в конкурсі.</w:t>
      </w:r>
    </w:p>
    <w:p w:rsidR="00C73A66" w:rsidRPr="006E28FD" w:rsidRDefault="00C73A66" w:rsidP="00C73A6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C73A66" w:rsidRPr="006E28FD" w:rsidRDefault="00C73A66" w:rsidP="00C73A6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C73A66" w:rsidRPr="006E28FD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C73A66" w:rsidRDefault="00C73A66" w:rsidP="00C73A66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C73A66" w:rsidRPr="001F69B8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</w:t>
      </w:r>
      <w:r w:rsidRPr="00356755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відкриті районні (міські</w:t>
      </w:r>
      <w:r>
        <w:rPr>
          <w:rFonts w:eastAsia="Times New Roman"/>
          <w:color w:val="000000"/>
          <w:sz w:val="28"/>
          <w:szCs w:val="28"/>
          <w:lang w:val="uk-UA" w:eastAsia="ru-RU"/>
        </w:rPr>
        <w:t>)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;</w:t>
      </w:r>
    </w:p>
    <w:p w:rsidR="00C73A66" w:rsidRPr="00356755" w:rsidRDefault="00C73A66" w:rsidP="00C73A66">
      <w:pPr>
        <w:pStyle w:val="a8"/>
        <w:spacing w:after="0"/>
        <w:ind w:left="0" w:firstLine="357"/>
        <w:rPr>
          <w:sz w:val="28"/>
          <w:szCs w:val="28"/>
          <w:lang w:val="uk-UA"/>
        </w:rPr>
      </w:pPr>
      <w:bookmarkStart w:id="0" w:name="n30"/>
      <w:bookmarkEnd w:id="0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r>
        <w:rPr>
          <w:rFonts w:eastAsia="Times New Roman"/>
          <w:color w:val="000000"/>
          <w:sz w:val="28"/>
          <w:szCs w:val="28"/>
          <w:lang w:val="uk-UA" w:eastAsia="ru-RU"/>
        </w:rPr>
        <w:t>–</w:t>
      </w:r>
      <w:r w:rsidRPr="00936D27">
        <w:rPr>
          <w:szCs w:val="28"/>
        </w:rPr>
        <w:t xml:space="preserve"> </w:t>
      </w:r>
      <w:proofErr w:type="spellStart"/>
      <w:r w:rsidRPr="00356755">
        <w:rPr>
          <w:sz w:val="28"/>
          <w:szCs w:val="28"/>
        </w:rPr>
        <w:t>заочний</w:t>
      </w:r>
      <w:proofErr w:type="spellEnd"/>
      <w:r w:rsidRPr="00356755">
        <w:rPr>
          <w:sz w:val="28"/>
          <w:szCs w:val="28"/>
          <w:lang w:val="uk-UA"/>
        </w:rPr>
        <w:t xml:space="preserve"> обласний</w:t>
      </w:r>
      <w:r>
        <w:rPr>
          <w:sz w:val="28"/>
          <w:szCs w:val="28"/>
          <w:lang w:val="uk-UA"/>
        </w:rPr>
        <w:t>;</w:t>
      </w:r>
    </w:p>
    <w:p w:rsidR="00C73A66" w:rsidRPr="00356755" w:rsidRDefault="00C73A66" w:rsidP="00C73A66">
      <w:pPr>
        <w:pStyle w:val="a8"/>
        <w:spacing w:after="0"/>
        <w:ind w:left="0" w:firstLine="357"/>
        <w:rPr>
          <w:sz w:val="28"/>
          <w:szCs w:val="28"/>
        </w:rPr>
      </w:pPr>
      <w:bookmarkStart w:id="1" w:name="n31"/>
      <w:bookmarkEnd w:id="1"/>
      <w:r w:rsidRPr="00356755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356755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</w:t>
      </w:r>
      <w:proofErr w:type="spellStart"/>
      <w:r w:rsidRPr="00356755">
        <w:rPr>
          <w:sz w:val="28"/>
          <w:szCs w:val="28"/>
        </w:rPr>
        <w:t>очний</w:t>
      </w:r>
      <w:proofErr w:type="spellEnd"/>
      <w:r w:rsidRPr="00356755">
        <w:rPr>
          <w:sz w:val="28"/>
          <w:szCs w:val="28"/>
        </w:rPr>
        <w:t xml:space="preserve"> </w:t>
      </w:r>
      <w:r w:rsidRPr="00356755">
        <w:rPr>
          <w:sz w:val="28"/>
          <w:szCs w:val="28"/>
          <w:lang w:val="uk-UA"/>
        </w:rPr>
        <w:t xml:space="preserve">обласний </w:t>
      </w:r>
      <w:r w:rsidRPr="00356755">
        <w:rPr>
          <w:sz w:val="28"/>
          <w:szCs w:val="28"/>
        </w:rPr>
        <w:t xml:space="preserve">за </w:t>
      </w:r>
      <w:proofErr w:type="spellStart"/>
      <w:r w:rsidRPr="00356755">
        <w:rPr>
          <w:sz w:val="28"/>
          <w:szCs w:val="28"/>
        </w:rPr>
        <w:t>викликом</w:t>
      </w:r>
      <w:proofErr w:type="spellEnd"/>
      <w:r w:rsidRPr="00356755">
        <w:rPr>
          <w:sz w:val="28"/>
          <w:szCs w:val="28"/>
        </w:rPr>
        <w:t xml:space="preserve"> по </w:t>
      </w:r>
      <w:proofErr w:type="gramStart"/>
      <w:r w:rsidRPr="00356755">
        <w:rPr>
          <w:sz w:val="28"/>
          <w:szCs w:val="28"/>
        </w:rPr>
        <w:t>результатах</w:t>
      </w:r>
      <w:proofErr w:type="gramEnd"/>
      <w:r w:rsidRPr="00356755">
        <w:rPr>
          <w:sz w:val="28"/>
          <w:szCs w:val="28"/>
        </w:rPr>
        <w:t xml:space="preserve"> заочного тура.</w:t>
      </w:r>
    </w:p>
    <w:p w:rsidR="00C73A66" w:rsidRPr="001F69B8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C73A66" w:rsidRPr="006E28FD" w:rsidRDefault="00C73A66" w:rsidP="00C73A66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листопаді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C73A66" w:rsidRPr="006E28FD" w:rsidRDefault="00C73A66" w:rsidP="00C73A6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січні наступного</w:t>
      </w:r>
      <w:r w:rsidRPr="006E28FD">
        <w:rPr>
          <w:sz w:val="28"/>
          <w:szCs w:val="28"/>
          <w:lang w:val="uk-UA"/>
        </w:rPr>
        <w:t xml:space="preserve"> року і визначається нака</w:t>
      </w:r>
      <w:r>
        <w:rPr>
          <w:sz w:val="28"/>
          <w:szCs w:val="28"/>
          <w:lang w:val="uk-UA"/>
        </w:rPr>
        <w:t>зом департаменту освіти і науки</w:t>
      </w:r>
      <w:r>
        <w:rPr>
          <w:sz w:val="28"/>
          <w:szCs w:val="28"/>
          <w:lang w:val="uk-UA"/>
        </w:rPr>
        <w:tab/>
      </w:r>
      <w:r w:rsidRPr="006E28FD">
        <w:rPr>
          <w:sz w:val="28"/>
          <w:szCs w:val="28"/>
          <w:lang w:val="uk-UA"/>
        </w:rPr>
        <w:t>облдержадміністрації.</w:t>
      </w:r>
      <w:r>
        <w:rPr>
          <w:sz w:val="28"/>
          <w:szCs w:val="28"/>
          <w:lang w:val="uk-UA"/>
        </w:rPr>
        <w:br/>
      </w:r>
    </w:p>
    <w:p w:rsidR="00C73A66" w:rsidRPr="0092148B" w:rsidRDefault="00C73A66" w:rsidP="00C73A66">
      <w:pPr>
        <w:jc w:val="both"/>
        <w:rPr>
          <w:sz w:val="28"/>
          <w:szCs w:val="28"/>
        </w:rPr>
      </w:pPr>
      <w:r w:rsidRPr="0092148B">
        <w:rPr>
          <w:sz w:val="28"/>
          <w:szCs w:val="28"/>
          <w:lang w:val="uk-UA"/>
        </w:rPr>
        <w:t xml:space="preserve">       2.3.</w:t>
      </w:r>
      <w:r w:rsidRPr="0092148B">
        <w:rPr>
          <w:b/>
          <w:sz w:val="28"/>
          <w:szCs w:val="28"/>
          <w:lang w:val="uk-UA"/>
        </w:rPr>
        <w:t xml:space="preserve"> </w:t>
      </w:r>
      <w:r w:rsidRPr="0092148B">
        <w:rPr>
          <w:sz w:val="28"/>
          <w:szCs w:val="28"/>
          <w:lang w:val="uk-UA"/>
        </w:rPr>
        <w:t xml:space="preserve">Перший </w:t>
      </w:r>
      <w:r>
        <w:rPr>
          <w:sz w:val="28"/>
          <w:szCs w:val="28"/>
          <w:lang w:val="uk-UA"/>
        </w:rPr>
        <w:t xml:space="preserve">тур може проводитися в заочному або очному </w:t>
      </w:r>
      <w:proofErr w:type="spellStart"/>
      <w:r>
        <w:rPr>
          <w:sz w:val="28"/>
          <w:szCs w:val="28"/>
          <w:lang w:val="uk-UA"/>
        </w:rPr>
        <w:t>вигдяді</w:t>
      </w:r>
      <w:proofErr w:type="spellEnd"/>
      <w:r>
        <w:rPr>
          <w:sz w:val="28"/>
          <w:szCs w:val="28"/>
          <w:lang w:val="uk-UA"/>
        </w:rPr>
        <w:t xml:space="preserve"> (на розсуд організаторів туру). Другий </w:t>
      </w:r>
      <w:proofErr w:type="spellStart"/>
      <w:r>
        <w:rPr>
          <w:sz w:val="28"/>
          <w:szCs w:val="28"/>
          <w:lang w:val="uk-UA"/>
        </w:rPr>
        <w:t>тур</w:t>
      </w:r>
      <w:r w:rsidRPr="0092148B">
        <w:rPr>
          <w:sz w:val="28"/>
          <w:szCs w:val="28"/>
          <w:lang w:val="uk-UA"/>
        </w:rPr>
        <w:t>—</w:t>
      </w:r>
      <w:proofErr w:type="spellEnd"/>
      <w:r w:rsidRPr="0092148B">
        <w:rPr>
          <w:sz w:val="28"/>
          <w:szCs w:val="28"/>
          <w:lang w:val="uk-UA"/>
        </w:rPr>
        <w:t xml:space="preserve"> заочн</w:t>
      </w:r>
      <w:r>
        <w:rPr>
          <w:sz w:val="28"/>
          <w:szCs w:val="28"/>
          <w:lang w:val="uk-UA"/>
        </w:rPr>
        <w:t>ий.</w:t>
      </w:r>
      <w:r w:rsidRPr="009214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 </w:t>
      </w:r>
      <w:r w:rsidRPr="0092148B">
        <w:rPr>
          <w:sz w:val="28"/>
          <w:szCs w:val="28"/>
          <w:lang w:val="uk-UA"/>
        </w:rPr>
        <w:t xml:space="preserve">конкурс створених заздалегідь </w:t>
      </w:r>
      <w:proofErr w:type="spellStart"/>
      <w:r w:rsidRPr="0092148B">
        <w:rPr>
          <w:sz w:val="28"/>
          <w:szCs w:val="28"/>
        </w:rPr>
        <w:t>Web</w:t>
      </w:r>
      <w:r w:rsidRPr="0092148B">
        <w:rPr>
          <w:sz w:val="28"/>
          <w:szCs w:val="28"/>
          <w:lang w:val="uk-UA"/>
        </w:rPr>
        <w:t>-сторінок</w:t>
      </w:r>
      <w:proofErr w:type="spellEnd"/>
      <w:r w:rsidRPr="0092148B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вільну </w:t>
      </w:r>
      <w:r w:rsidRPr="0092148B">
        <w:rPr>
          <w:sz w:val="28"/>
          <w:szCs w:val="28"/>
          <w:lang w:val="uk-UA"/>
        </w:rPr>
        <w:t>те</w:t>
      </w:r>
      <w:r>
        <w:rPr>
          <w:sz w:val="28"/>
          <w:szCs w:val="28"/>
          <w:lang w:val="uk-UA"/>
        </w:rPr>
        <w:t xml:space="preserve">му, яка </w:t>
      </w:r>
      <w:proofErr w:type="spellStart"/>
      <w:r w:rsidRPr="0092148B">
        <w:rPr>
          <w:sz w:val="28"/>
          <w:szCs w:val="28"/>
        </w:rPr>
        <w:t>обирається</w:t>
      </w:r>
      <w:proofErr w:type="spellEnd"/>
      <w:r w:rsidRPr="0092148B">
        <w:rPr>
          <w:sz w:val="28"/>
          <w:szCs w:val="28"/>
        </w:rPr>
        <w:t xml:space="preserve"> </w:t>
      </w:r>
      <w:proofErr w:type="spellStart"/>
      <w:r w:rsidRPr="0092148B">
        <w:rPr>
          <w:sz w:val="28"/>
          <w:szCs w:val="28"/>
        </w:rPr>
        <w:t>самостійно</w:t>
      </w:r>
      <w:proofErr w:type="spellEnd"/>
      <w:r w:rsidRPr="0092148B">
        <w:rPr>
          <w:sz w:val="28"/>
          <w:szCs w:val="28"/>
        </w:rPr>
        <w:t xml:space="preserve"> автором </w:t>
      </w:r>
      <w:r w:rsidRPr="0092148B">
        <w:rPr>
          <w:sz w:val="28"/>
          <w:szCs w:val="28"/>
          <w:lang w:val="en-US"/>
        </w:rPr>
        <w:t>WEB</w:t>
      </w:r>
      <w:r w:rsidRPr="0092148B">
        <w:rPr>
          <w:sz w:val="28"/>
          <w:szCs w:val="28"/>
        </w:rPr>
        <w:t xml:space="preserve"> –</w:t>
      </w:r>
      <w:proofErr w:type="spellStart"/>
      <w:r w:rsidRPr="0092148B">
        <w:rPr>
          <w:sz w:val="28"/>
          <w:szCs w:val="28"/>
        </w:rPr>
        <w:t>сторінки</w:t>
      </w:r>
      <w:proofErr w:type="spellEnd"/>
      <w:r w:rsidRPr="0092148B">
        <w:rPr>
          <w:sz w:val="28"/>
          <w:szCs w:val="28"/>
          <w:lang w:val="uk-UA"/>
        </w:rPr>
        <w:t xml:space="preserve">, за допомогою мови </w:t>
      </w:r>
      <w:r w:rsidRPr="0092148B">
        <w:rPr>
          <w:sz w:val="28"/>
          <w:szCs w:val="28"/>
        </w:rPr>
        <w:t>HTML</w:t>
      </w:r>
      <w:r w:rsidRPr="0092148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та </w:t>
      </w:r>
      <w:r w:rsidRPr="0092148B">
        <w:rPr>
          <w:sz w:val="28"/>
          <w:szCs w:val="28"/>
          <w:lang w:val="uk-UA"/>
        </w:rPr>
        <w:t xml:space="preserve">прислані у відповідний термін. </w:t>
      </w:r>
      <w:proofErr w:type="spellStart"/>
      <w:r w:rsidRPr="0092148B">
        <w:rPr>
          <w:sz w:val="28"/>
          <w:szCs w:val="28"/>
        </w:rPr>
        <w:t>Роботи</w:t>
      </w:r>
      <w:proofErr w:type="spellEnd"/>
      <w:r w:rsidRPr="0092148B">
        <w:rPr>
          <w:sz w:val="28"/>
          <w:szCs w:val="28"/>
        </w:rPr>
        <w:t xml:space="preserve"> </w:t>
      </w:r>
      <w:proofErr w:type="spellStart"/>
      <w:r w:rsidRPr="0092148B">
        <w:rPr>
          <w:sz w:val="28"/>
          <w:szCs w:val="28"/>
        </w:rPr>
        <w:t>подаються</w:t>
      </w:r>
      <w:proofErr w:type="spellEnd"/>
      <w:r w:rsidRPr="0092148B">
        <w:rPr>
          <w:sz w:val="28"/>
          <w:szCs w:val="28"/>
        </w:rPr>
        <w:t xml:space="preserve"> на конкурс в </w:t>
      </w:r>
      <w:proofErr w:type="spellStart"/>
      <w:r w:rsidRPr="0092148B">
        <w:rPr>
          <w:sz w:val="28"/>
          <w:szCs w:val="28"/>
        </w:rPr>
        <w:t>електронному</w:t>
      </w:r>
      <w:proofErr w:type="spellEnd"/>
      <w:r w:rsidRPr="0092148B">
        <w:rPr>
          <w:sz w:val="28"/>
          <w:szCs w:val="28"/>
        </w:rPr>
        <w:t xml:space="preserve"> </w:t>
      </w:r>
      <w:proofErr w:type="spellStart"/>
      <w:r w:rsidRPr="0092148B">
        <w:rPr>
          <w:sz w:val="28"/>
          <w:szCs w:val="28"/>
        </w:rPr>
        <w:t>вигляді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мають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бути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до </w:t>
      </w:r>
      <w:r w:rsidR="00F020D3" w:rsidRPr="00F020D3">
        <w:rPr>
          <w:sz w:val="28"/>
          <w:szCs w:val="28"/>
        </w:rPr>
        <w:t>15</w:t>
      </w:r>
      <w:r w:rsidRPr="0092148B">
        <w:rPr>
          <w:sz w:val="28"/>
          <w:szCs w:val="28"/>
        </w:rPr>
        <w:t xml:space="preserve"> листопада поточного року.</w:t>
      </w:r>
    </w:p>
    <w:p w:rsidR="00C73A66" w:rsidRDefault="00C73A66" w:rsidP="00C73A66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C73A66" w:rsidRPr="00936D27" w:rsidRDefault="00C73A66" w:rsidP="00C73A66">
      <w:pPr>
        <w:ind w:firstLine="540"/>
        <w:jc w:val="both"/>
        <w:rPr>
          <w:sz w:val="28"/>
          <w:szCs w:val="28"/>
          <w:lang w:val="uk-UA"/>
        </w:rPr>
      </w:pPr>
      <w:r w:rsidRPr="0092148B">
        <w:rPr>
          <w:bCs/>
          <w:iCs/>
          <w:sz w:val="28"/>
          <w:szCs w:val="28"/>
          <w:lang w:val="uk-UA"/>
        </w:rPr>
        <w:t xml:space="preserve">2.4. </w:t>
      </w:r>
      <w:r>
        <w:rPr>
          <w:sz w:val="28"/>
          <w:szCs w:val="28"/>
          <w:lang w:val="uk-UA"/>
        </w:rPr>
        <w:t>Третій</w:t>
      </w:r>
      <w:r w:rsidRPr="0092148B">
        <w:rPr>
          <w:sz w:val="28"/>
          <w:szCs w:val="28"/>
        </w:rPr>
        <w:t xml:space="preserve"> — </w:t>
      </w:r>
      <w:proofErr w:type="spellStart"/>
      <w:r w:rsidRPr="0092148B">
        <w:rPr>
          <w:sz w:val="28"/>
          <w:szCs w:val="28"/>
        </w:rPr>
        <w:t>очний</w:t>
      </w:r>
      <w:proofErr w:type="spellEnd"/>
      <w:r w:rsidRPr="0092148B">
        <w:rPr>
          <w:sz w:val="28"/>
          <w:szCs w:val="28"/>
        </w:rPr>
        <w:t xml:space="preserve"> тур </w:t>
      </w:r>
      <w:proofErr w:type="spellStart"/>
      <w:r w:rsidRPr="0092148B">
        <w:rPr>
          <w:sz w:val="28"/>
          <w:szCs w:val="28"/>
        </w:rPr>
        <w:t>від</w:t>
      </w:r>
      <w:r>
        <w:rPr>
          <w:sz w:val="28"/>
          <w:szCs w:val="28"/>
        </w:rPr>
        <w:t>бу</w:t>
      </w:r>
      <w:r>
        <w:rPr>
          <w:sz w:val="28"/>
          <w:szCs w:val="28"/>
          <w:lang w:val="uk-UA"/>
        </w:rPr>
        <w:t>вається</w:t>
      </w:r>
      <w:proofErr w:type="spellEnd"/>
      <w:r w:rsidRPr="0092148B">
        <w:rPr>
          <w:sz w:val="28"/>
          <w:szCs w:val="28"/>
        </w:rPr>
        <w:t xml:space="preserve"> на </w:t>
      </w:r>
      <w:proofErr w:type="spellStart"/>
      <w:r w:rsidRPr="0092148B">
        <w:rPr>
          <w:sz w:val="28"/>
          <w:szCs w:val="28"/>
        </w:rPr>
        <w:t>базі</w:t>
      </w:r>
      <w:proofErr w:type="spellEnd"/>
      <w:r w:rsidRPr="0092148B">
        <w:rPr>
          <w:sz w:val="28"/>
          <w:szCs w:val="28"/>
        </w:rPr>
        <w:t xml:space="preserve"> ОЦНТТ та ІТУМ</w:t>
      </w:r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місяці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наступного</w:t>
      </w:r>
      <w:r w:rsidRPr="0092148B">
        <w:rPr>
          <w:sz w:val="28"/>
          <w:szCs w:val="28"/>
        </w:rPr>
        <w:t xml:space="preserve"> року.</w:t>
      </w:r>
      <w:r>
        <w:rPr>
          <w:sz w:val="28"/>
          <w:szCs w:val="28"/>
          <w:lang w:val="uk-UA"/>
        </w:rPr>
        <w:t xml:space="preserve"> У турі приймають участь учні переможці другого туру. Конкурсанти створюють сайт  на тему оголошену організаторами конкурсу. </w:t>
      </w:r>
      <w:r w:rsidRPr="00936D27">
        <w:rPr>
          <w:sz w:val="28"/>
          <w:szCs w:val="28"/>
        </w:rPr>
        <w:t xml:space="preserve">Робота </w:t>
      </w:r>
      <w:proofErr w:type="spellStart"/>
      <w:r w:rsidRPr="00936D27">
        <w:rPr>
          <w:sz w:val="28"/>
          <w:szCs w:val="28"/>
        </w:rPr>
        <w:t>виконується</w:t>
      </w:r>
      <w:proofErr w:type="spellEnd"/>
      <w:r w:rsidRPr="00936D27">
        <w:rPr>
          <w:sz w:val="28"/>
          <w:szCs w:val="28"/>
        </w:rPr>
        <w:t xml:space="preserve"> на </w:t>
      </w:r>
      <w:proofErr w:type="spellStart"/>
      <w:r w:rsidRPr="00936D27">
        <w:rPr>
          <w:sz w:val="28"/>
          <w:szCs w:val="28"/>
        </w:rPr>
        <w:t>місці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proofErr w:type="gramStart"/>
      <w:r w:rsidRPr="00936D27">
        <w:rPr>
          <w:sz w:val="28"/>
          <w:szCs w:val="28"/>
        </w:rPr>
        <w:t>п</w:t>
      </w:r>
      <w:proofErr w:type="gramEnd"/>
      <w:r w:rsidRPr="00936D27">
        <w:rPr>
          <w:sz w:val="28"/>
          <w:szCs w:val="28"/>
        </w:rPr>
        <w:t>ід</w:t>
      </w:r>
      <w:proofErr w:type="spellEnd"/>
      <w:r w:rsidRPr="00936D27">
        <w:rPr>
          <w:sz w:val="28"/>
          <w:szCs w:val="28"/>
        </w:rPr>
        <w:t xml:space="preserve"> час </w:t>
      </w:r>
      <w:proofErr w:type="spellStart"/>
      <w:r w:rsidRPr="00936D27">
        <w:rPr>
          <w:sz w:val="28"/>
          <w:szCs w:val="28"/>
        </w:rPr>
        <w:t>проведення</w:t>
      </w:r>
      <w:proofErr w:type="spellEnd"/>
      <w:r w:rsidRPr="00936D27">
        <w:rPr>
          <w:sz w:val="28"/>
          <w:szCs w:val="28"/>
        </w:rPr>
        <w:t xml:space="preserve"> конкурсу за </w:t>
      </w:r>
      <w:proofErr w:type="spellStart"/>
      <w:r w:rsidRPr="00936D27">
        <w:rPr>
          <w:sz w:val="28"/>
          <w:szCs w:val="28"/>
        </w:rPr>
        <w:t>допомогою</w:t>
      </w:r>
      <w:proofErr w:type="spellEnd"/>
      <w:r w:rsidRPr="00936D27">
        <w:rPr>
          <w:sz w:val="28"/>
          <w:szCs w:val="28"/>
        </w:rPr>
        <w:t xml:space="preserve"> “Блокнота” без </w:t>
      </w:r>
      <w:proofErr w:type="spellStart"/>
      <w:r w:rsidRPr="00936D27">
        <w:rPr>
          <w:sz w:val="28"/>
          <w:szCs w:val="28"/>
        </w:rPr>
        <w:t>застосування</w:t>
      </w:r>
      <w:proofErr w:type="spellEnd"/>
      <w:r w:rsidRPr="00936D27">
        <w:rPr>
          <w:sz w:val="28"/>
          <w:szCs w:val="28"/>
        </w:rPr>
        <w:t xml:space="preserve"> будь-</w:t>
      </w:r>
      <w:proofErr w:type="spellStart"/>
      <w:r w:rsidRPr="00936D27">
        <w:rPr>
          <w:sz w:val="28"/>
          <w:szCs w:val="28"/>
        </w:rPr>
        <w:t>яких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спеціальних</w:t>
      </w:r>
      <w:proofErr w:type="spellEnd"/>
      <w:r w:rsidRPr="00936D27">
        <w:rPr>
          <w:sz w:val="28"/>
          <w:szCs w:val="28"/>
        </w:rPr>
        <w:t xml:space="preserve"> </w:t>
      </w:r>
      <w:proofErr w:type="spellStart"/>
      <w:r w:rsidRPr="00936D27">
        <w:rPr>
          <w:sz w:val="28"/>
          <w:szCs w:val="28"/>
        </w:rPr>
        <w:t>редакторів</w:t>
      </w:r>
      <w:proofErr w:type="spellEnd"/>
      <w:r w:rsidRPr="00936D27">
        <w:rPr>
          <w:sz w:val="28"/>
          <w:szCs w:val="28"/>
        </w:rPr>
        <w:t xml:space="preserve">. </w:t>
      </w:r>
    </w:p>
    <w:p w:rsidR="00C73A66" w:rsidRPr="00936D27" w:rsidRDefault="00C73A66" w:rsidP="00C73A66">
      <w:pPr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lastRenderedPageBreak/>
        <w:t xml:space="preserve">Основні критерії оцінки роботи: інформативність, достатність, оригінальність, привабливість, якість </w:t>
      </w:r>
      <w:r w:rsidRPr="00936D27">
        <w:rPr>
          <w:sz w:val="28"/>
          <w:szCs w:val="28"/>
          <w:lang w:val="en-US"/>
        </w:rPr>
        <w:t>WEB</w:t>
      </w:r>
      <w:r w:rsidRPr="00936D27">
        <w:rPr>
          <w:sz w:val="28"/>
          <w:szCs w:val="28"/>
          <w:lang w:val="uk-UA"/>
        </w:rPr>
        <w:t>-програмування.</w:t>
      </w:r>
    </w:p>
    <w:p w:rsidR="00C73A66" w:rsidRPr="00936D27" w:rsidRDefault="00C73A66" w:rsidP="00C73A66">
      <w:pPr>
        <w:ind w:firstLine="540"/>
        <w:jc w:val="both"/>
        <w:rPr>
          <w:kern w:val="20"/>
          <w:sz w:val="28"/>
          <w:szCs w:val="28"/>
          <w:lang w:val="uk-UA"/>
        </w:rPr>
      </w:pPr>
      <w:r w:rsidRPr="00936D27">
        <w:rPr>
          <w:kern w:val="20"/>
          <w:sz w:val="28"/>
          <w:szCs w:val="28"/>
          <w:lang w:val="uk-UA"/>
        </w:rPr>
        <w:t>Термін виконання роботи – 3 години.</w:t>
      </w:r>
    </w:p>
    <w:p w:rsidR="00C73A66" w:rsidRPr="0092148B" w:rsidRDefault="00C73A66" w:rsidP="00C73A66">
      <w:pPr>
        <w:pStyle w:val="2"/>
        <w:spacing w:after="0" w:line="240" w:lineRule="auto"/>
        <w:ind w:left="284"/>
        <w:rPr>
          <w:rFonts w:ascii="Times New Roman" w:hAnsi="Times New Roman"/>
          <w:sz w:val="28"/>
          <w:szCs w:val="28"/>
          <w:lang w:val="uk-UA"/>
        </w:rPr>
      </w:pPr>
    </w:p>
    <w:p w:rsidR="00C73A66" w:rsidRPr="0092148B" w:rsidRDefault="00C73A66" w:rsidP="00C73A66">
      <w:pPr>
        <w:pStyle w:val="2"/>
        <w:spacing w:after="0" w:line="240" w:lineRule="auto"/>
        <w:ind w:left="284" w:firstLine="283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C73A66" w:rsidRPr="00936D27" w:rsidRDefault="00C73A66" w:rsidP="00C73A66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2.5. </w:t>
      </w:r>
      <w:r w:rsidRPr="00936D27">
        <w:rPr>
          <w:sz w:val="28"/>
          <w:szCs w:val="28"/>
          <w:lang w:val="uk-UA"/>
        </w:rPr>
        <w:t xml:space="preserve">Виконання конкурсного завдання за номінацією учасниками проводиться тільки під час </w:t>
      </w:r>
      <w:r>
        <w:rPr>
          <w:sz w:val="28"/>
          <w:szCs w:val="28"/>
          <w:lang w:val="uk-UA"/>
        </w:rPr>
        <w:t>конкурсу, у термін, що відведений для виконання конкурсної</w:t>
      </w:r>
      <w:r>
        <w:rPr>
          <w:sz w:val="28"/>
          <w:szCs w:val="28"/>
          <w:lang w:val="uk-UA"/>
        </w:rPr>
        <w:tab/>
      </w:r>
      <w:r w:rsidR="00F020D3" w:rsidRPr="00F020D3">
        <w:rPr>
          <w:sz w:val="28"/>
          <w:szCs w:val="28"/>
        </w:rPr>
        <w:t xml:space="preserve"> </w:t>
      </w:r>
      <w:r w:rsidRPr="00936D27">
        <w:rPr>
          <w:sz w:val="28"/>
          <w:szCs w:val="28"/>
          <w:lang w:val="uk-UA"/>
        </w:rPr>
        <w:t>роботи.</w:t>
      </w:r>
      <w:r>
        <w:rPr>
          <w:sz w:val="28"/>
          <w:szCs w:val="28"/>
          <w:lang w:val="uk-UA"/>
        </w:rPr>
        <w:br/>
      </w:r>
    </w:p>
    <w:p w:rsidR="00C73A66" w:rsidRPr="00936D27" w:rsidRDefault="00C73A66" w:rsidP="00C73A66">
      <w:pPr>
        <w:ind w:firstLine="709"/>
        <w:jc w:val="both"/>
        <w:rPr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 xml:space="preserve">. </w:t>
      </w:r>
      <w:r w:rsidRPr="00936D27">
        <w:rPr>
          <w:sz w:val="28"/>
          <w:szCs w:val="28"/>
          <w:lang w:val="uk-UA"/>
        </w:rPr>
        <w:t>Керівник делегації не має право втручання в роботу конкурсантів.</w:t>
      </w:r>
    </w:p>
    <w:p w:rsidR="00C73A66" w:rsidRPr="00936D27" w:rsidRDefault="00C73A66" w:rsidP="00C73A66">
      <w:pPr>
        <w:ind w:firstLine="709"/>
        <w:jc w:val="both"/>
        <w:rPr>
          <w:sz w:val="28"/>
          <w:szCs w:val="28"/>
          <w:lang w:val="uk-UA"/>
        </w:rPr>
      </w:pPr>
      <w:r w:rsidRPr="00936D27">
        <w:rPr>
          <w:sz w:val="28"/>
          <w:szCs w:val="28"/>
          <w:lang w:val="uk-UA"/>
        </w:rPr>
        <w:t>Делегації або учасники, які допустили порушення Положення, Правил, Виклику та інших регламентуючих документів, одержують стягнення згідно з Правилами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C73A66" w:rsidRDefault="00C73A66" w:rsidP="00C73A66">
      <w:pPr>
        <w:ind w:firstLine="567"/>
        <w:rPr>
          <w:kern w:val="20"/>
          <w:sz w:val="28"/>
          <w:szCs w:val="28"/>
          <w:lang w:val="uk-UA"/>
        </w:rPr>
      </w:pPr>
    </w:p>
    <w:p w:rsidR="00C73A66" w:rsidRPr="00944B80" w:rsidRDefault="00C73A66" w:rsidP="00C73A66">
      <w:pPr>
        <w:rPr>
          <w:sz w:val="28"/>
          <w:szCs w:val="28"/>
        </w:rPr>
      </w:pPr>
    </w:p>
    <w:p w:rsidR="00C73A66" w:rsidRPr="006E28FD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C73A66" w:rsidRPr="002F356C" w:rsidRDefault="00C73A66" w:rsidP="00C73A66">
      <w:pPr>
        <w:pStyle w:val="a6"/>
        <w:rPr>
          <w:sz w:val="28"/>
          <w:szCs w:val="28"/>
        </w:rPr>
      </w:pPr>
      <w:r w:rsidRPr="006E28FD">
        <w:rPr>
          <w:sz w:val="28"/>
          <w:szCs w:val="28"/>
          <w:lang w:val="uk-UA"/>
        </w:rPr>
        <w:tab/>
      </w:r>
      <w:r w:rsidRPr="002F356C">
        <w:rPr>
          <w:sz w:val="28"/>
          <w:szCs w:val="28"/>
          <w:lang w:val="uk-UA"/>
        </w:rPr>
        <w:t xml:space="preserve">3.1. В конкурсі приймає участь учнівська молодь шкіл, ліцеїв, </w:t>
      </w:r>
      <w:proofErr w:type="spellStart"/>
      <w:r w:rsidRPr="002F356C">
        <w:rPr>
          <w:sz w:val="28"/>
          <w:szCs w:val="28"/>
          <w:lang w:val="uk-UA"/>
        </w:rPr>
        <w:t>навчально</w:t>
      </w:r>
      <w:proofErr w:type="spellEnd"/>
      <w:r w:rsidRPr="002F356C">
        <w:rPr>
          <w:sz w:val="28"/>
          <w:szCs w:val="28"/>
          <w:lang w:val="uk-UA"/>
        </w:rPr>
        <w:t xml:space="preserve"> – виховних комплексів, професійно – технічних та позашкільних навчальних закладів, яка відвідує комп’ютерні гуртки та не досягла 18 років. </w:t>
      </w:r>
      <w:proofErr w:type="spellStart"/>
      <w:proofErr w:type="gramStart"/>
      <w:r w:rsidRPr="002F356C">
        <w:rPr>
          <w:sz w:val="28"/>
          <w:szCs w:val="28"/>
        </w:rPr>
        <w:t>В</w:t>
      </w:r>
      <w:proofErr w:type="gramEnd"/>
      <w:r w:rsidRPr="002F356C">
        <w:rPr>
          <w:sz w:val="28"/>
          <w:szCs w:val="28"/>
        </w:rPr>
        <w:t>ік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визначається</w:t>
      </w:r>
      <w:proofErr w:type="spellEnd"/>
      <w:r w:rsidRPr="002F356C">
        <w:rPr>
          <w:sz w:val="28"/>
          <w:szCs w:val="28"/>
        </w:rPr>
        <w:t xml:space="preserve"> </w:t>
      </w:r>
      <w:proofErr w:type="gramStart"/>
      <w:r w:rsidRPr="002F356C">
        <w:rPr>
          <w:sz w:val="28"/>
          <w:szCs w:val="28"/>
        </w:rPr>
        <w:t>на</w:t>
      </w:r>
      <w:proofErr w:type="gramEnd"/>
      <w:r w:rsidRPr="002F356C">
        <w:rPr>
          <w:sz w:val="28"/>
          <w:szCs w:val="28"/>
        </w:rPr>
        <w:t xml:space="preserve"> день </w:t>
      </w:r>
      <w:proofErr w:type="spellStart"/>
      <w:r w:rsidRPr="002F356C">
        <w:rPr>
          <w:sz w:val="28"/>
          <w:szCs w:val="28"/>
        </w:rPr>
        <w:t>проведення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мандатної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комісії</w:t>
      </w:r>
      <w:proofErr w:type="spellEnd"/>
      <w:r w:rsidRPr="002F356C">
        <w:rPr>
          <w:sz w:val="28"/>
          <w:szCs w:val="28"/>
        </w:rPr>
        <w:t xml:space="preserve">. </w:t>
      </w:r>
      <w:proofErr w:type="spellStart"/>
      <w:r w:rsidRPr="002F356C">
        <w:rPr>
          <w:sz w:val="28"/>
          <w:szCs w:val="28"/>
        </w:rPr>
        <w:t>Делегації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складаються</w:t>
      </w:r>
      <w:proofErr w:type="spellEnd"/>
      <w:r w:rsidRPr="002F356C">
        <w:rPr>
          <w:sz w:val="28"/>
          <w:szCs w:val="28"/>
        </w:rPr>
        <w:t xml:space="preserve"> з </w:t>
      </w:r>
      <w:proofErr w:type="spellStart"/>
      <w:r w:rsidRPr="002F356C">
        <w:rPr>
          <w:sz w:val="28"/>
          <w:szCs w:val="28"/>
        </w:rPr>
        <w:t>конкурсантів</w:t>
      </w:r>
      <w:proofErr w:type="spellEnd"/>
      <w:r w:rsidRPr="002F356C">
        <w:rPr>
          <w:sz w:val="28"/>
          <w:szCs w:val="28"/>
        </w:rPr>
        <w:t xml:space="preserve"> (</w:t>
      </w:r>
      <w:proofErr w:type="spellStart"/>
      <w:r w:rsidRPr="002F356C">
        <w:rPr>
          <w:sz w:val="28"/>
          <w:szCs w:val="28"/>
        </w:rPr>
        <w:t>кількість</w:t>
      </w:r>
      <w:proofErr w:type="spellEnd"/>
      <w:r w:rsidRPr="002F356C">
        <w:rPr>
          <w:sz w:val="28"/>
          <w:szCs w:val="28"/>
        </w:rPr>
        <w:t xml:space="preserve"> — </w:t>
      </w:r>
      <w:proofErr w:type="spellStart"/>
      <w:r w:rsidRPr="002F356C">
        <w:rPr>
          <w:sz w:val="28"/>
          <w:szCs w:val="28"/>
        </w:rPr>
        <w:t>згідно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виклику</w:t>
      </w:r>
      <w:proofErr w:type="spellEnd"/>
      <w:r w:rsidRPr="002F356C">
        <w:rPr>
          <w:sz w:val="28"/>
          <w:szCs w:val="28"/>
        </w:rPr>
        <w:t xml:space="preserve">) та одного </w:t>
      </w:r>
      <w:proofErr w:type="spellStart"/>
      <w:r w:rsidRPr="002F356C">
        <w:rPr>
          <w:sz w:val="28"/>
          <w:szCs w:val="28"/>
        </w:rPr>
        <w:t>керівника</w:t>
      </w:r>
      <w:proofErr w:type="spellEnd"/>
      <w:r w:rsidRPr="002F356C">
        <w:rPr>
          <w:sz w:val="28"/>
          <w:szCs w:val="28"/>
        </w:rPr>
        <w:t>.</w:t>
      </w:r>
    </w:p>
    <w:p w:rsidR="00C73A66" w:rsidRPr="002F356C" w:rsidRDefault="00C73A66" w:rsidP="00C73A66">
      <w:pPr>
        <w:pStyle w:val="a6"/>
        <w:ind w:firstLine="540"/>
        <w:rPr>
          <w:sz w:val="28"/>
          <w:szCs w:val="28"/>
        </w:rPr>
      </w:pPr>
      <w:proofErr w:type="spellStart"/>
      <w:r w:rsidRPr="002F356C">
        <w:rPr>
          <w:sz w:val="28"/>
          <w:szCs w:val="28"/>
        </w:rPr>
        <w:t>Керівник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делегації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несе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відповідальність</w:t>
      </w:r>
      <w:proofErr w:type="spellEnd"/>
      <w:r w:rsidRPr="002F356C">
        <w:rPr>
          <w:sz w:val="28"/>
          <w:szCs w:val="28"/>
        </w:rPr>
        <w:t xml:space="preserve"> за </w:t>
      </w:r>
      <w:proofErr w:type="spellStart"/>
      <w:r w:rsidRPr="002F356C">
        <w:rPr>
          <w:sz w:val="28"/>
          <w:szCs w:val="28"/>
        </w:rPr>
        <w:t>життя</w:t>
      </w:r>
      <w:proofErr w:type="spellEnd"/>
      <w:r w:rsidRPr="002F356C">
        <w:rPr>
          <w:sz w:val="28"/>
          <w:szCs w:val="28"/>
        </w:rPr>
        <w:t xml:space="preserve"> та </w:t>
      </w:r>
      <w:proofErr w:type="spellStart"/>
      <w:r w:rsidRPr="002F356C">
        <w:rPr>
          <w:sz w:val="28"/>
          <w:szCs w:val="28"/>
        </w:rPr>
        <w:t>безпеку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її</w:t>
      </w:r>
      <w:proofErr w:type="spellEnd"/>
      <w:r w:rsidRPr="002F356C">
        <w:rPr>
          <w:sz w:val="28"/>
          <w:szCs w:val="28"/>
        </w:rPr>
        <w:t xml:space="preserve"> </w:t>
      </w:r>
      <w:proofErr w:type="spellStart"/>
      <w:r w:rsidRPr="002F356C">
        <w:rPr>
          <w:sz w:val="28"/>
          <w:szCs w:val="28"/>
        </w:rPr>
        <w:t>члені</w:t>
      </w:r>
      <w:proofErr w:type="gramStart"/>
      <w:r w:rsidRPr="002F356C">
        <w:rPr>
          <w:sz w:val="28"/>
          <w:szCs w:val="28"/>
        </w:rPr>
        <w:t>в</w:t>
      </w:r>
      <w:proofErr w:type="spellEnd"/>
      <w:proofErr w:type="gramEnd"/>
      <w:r w:rsidRPr="002F356C">
        <w:rPr>
          <w:sz w:val="28"/>
          <w:szCs w:val="28"/>
        </w:rPr>
        <w:t>.</w:t>
      </w:r>
    </w:p>
    <w:p w:rsidR="00C73A66" w:rsidRPr="006E28FD" w:rsidRDefault="00C73A66" w:rsidP="00C73A66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очного етапу конкурсу.</w:t>
      </w:r>
    </w:p>
    <w:p w:rsidR="00C73A66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участі у конкурсі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 заявки.</w:t>
      </w:r>
    </w:p>
    <w:p w:rsidR="00C73A66" w:rsidRDefault="00C73A66" w:rsidP="00C73A66">
      <w:pPr>
        <w:rPr>
          <w:b/>
          <w:i/>
          <w:sz w:val="28"/>
          <w:szCs w:val="28"/>
          <w:lang w:val="en-US"/>
        </w:rPr>
      </w:pPr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(додаток №1</w:t>
      </w:r>
      <w:r w:rsidRPr="00936D27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та електронному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 xml:space="preserve">. </w:t>
      </w:r>
      <w:r w:rsidRPr="0097509B">
        <w:rPr>
          <w:sz w:val="28"/>
          <w:szCs w:val="28"/>
          <w:lang w:val="uk-UA"/>
        </w:rPr>
        <w:t>Посилання</w:t>
      </w:r>
      <w:r w:rsidRPr="0097509B">
        <w:rPr>
          <w:sz w:val="32"/>
          <w:szCs w:val="32"/>
          <w:lang w:val="uk-UA"/>
        </w:rPr>
        <w:t xml:space="preserve"> </w:t>
      </w:r>
      <w:r w:rsidRPr="0097509B">
        <w:rPr>
          <w:sz w:val="28"/>
          <w:szCs w:val="28"/>
          <w:lang w:val="uk-UA"/>
        </w:rPr>
        <w:t>потрібно вставити у строку браузера, та заповнити електронну анкету. Паперова заявка</w:t>
      </w:r>
      <w:r>
        <w:rPr>
          <w:sz w:val="32"/>
          <w:szCs w:val="32"/>
          <w:lang w:val="uk-UA"/>
        </w:rPr>
        <w:t xml:space="preserve"> </w:t>
      </w:r>
      <w:r w:rsidRPr="00936D27">
        <w:rPr>
          <w:sz w:val="28"/>
          <w:szCs w:val="28"/>
          <w:lang w:val="uk-UA"/>
        </w:rPr>
        <w:t>надсилається поштовою листівкою</w:t>
      </w:r>
      <w:r>
        <w:rPr>
          <w:sz w:val="28"/>
          <w:szCs w:val="28"/>
          <w:lang w:val="uk-UA"/>
        </w:rPr>
        <w:t xml:space="preserve"> разом з диском, на який записана конкурсна робота (сайт)</w:t>
      </w:r>
      <w:r w:rsidRPr="00936D27">
        <w:rPr>
          <w:sz w:val="28"/>
          <w:szCs w:val="28"/>
          <w:lang w:val="uk-UA"/>
        </w:rPr>
        <w:t xml:space="preserve">: 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>
        <w:rPr>
          <w:b/>
          <w:i/>
          <w:sz w:val="28"/>
          <w:szCs w:val="28"/>
          <w:lang w:val="uk-UA"/>
        </w:rPr>
        <w:t>. Дніпро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r>
        <w:rPr>
          <w:b/>
          <w:i/>
          <w:sz w:val="28"/>
          <w:szCs w:val="28"/>
          <w:lang w:val="uk-UA"/>
        </w:rPr>
        <w:t>.</w:t>
      </w:r>
    </w:p>
    <w:p w:rsidR="00F020D3" w:rsidRPr="00F020D3" w:rsidRDefault="00F020D3" w:rsidP="00F020D3">
      <w:pPr>
        <w:ind w:firstLine="567"/>
        <w:rPr>
          <w:u w:val="single"/>
          <w:lang w:val="uk-UA"/>
        </w:rPr>
      </w:pPr>
      <w:bookmarkStart w:id="2" w:name="_GoBack"/>
      <w:r w:rsidRPr="00F020D3">
        <w:rPr>
          <w:sz w:val="28"/>
          <w:szCs w:val="28"/>
          <w:u w:val="single"/>
          <w:lang w:val="uk-UA"/>
        </w:rPr>
        <w:t>Якщо учасник завантажив роботу при заповненні анкети, висилати диск не обов’язково.</w:t>
      </w:r>
    </w:p>
    <w:p w:rsidR="00C73A66" w:rsidRPr="00D5060C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3" w:name="n43"/>
      <w:bookmarkEnd w:id="3"/>
      <w:bookmarkEnd w:id="2"/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4" w:name="n44"/>
      <w:bookmarkEnd w:id="4"/>
      <w:r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br w:type="page"/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C73A66" w:rsidRPr="006E28FD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C73A66" w:rsidRPr="00D00621" w:rsidRDefault="00C73A66" w:rsidP="00C73A66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C73A66" w:rsidRPr="00936D27" w:rsidRDefault="00C73A66" w:rsidP="00C73A6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C73A66" w:rsidRPr="00936D27" w:rsidRDefault="00C73A66" w:rsidP="00C73A6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C73A66" w:rsidRDefault="00C73A66" w:rsidP="00C73A66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C73A66" w:rsidRDefault="00C73A66" w:rsidP="00C73A6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C73A66" w:rsidRDefault="00C73A66" w:rsidP="00C73A6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C73A66" w:rsidRDefault="00C73A66" w:rsidP="00C73A6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C73A66" w:rsidRPr="00D00621" w:rsidRDefault="00C73A66" w:rsidP="00C73A66">
      <w:pPr>
        <w:jc w:val="both"/>
        <w:rPr>
          <w:sz w:val="28"/>
          <w:szCs w:val="28"/>
        </w:rPr>
      </w:pP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C73A66" w:rsidRDefault="00C73A66" w:rsidP="00C73A6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C73A66" w:rsidRPr="00F0465F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C73A66" w:rsidRPr="00F0465F" w:rsidRDefault="00C73A66" w:rsidP="00C73A6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5" w:name="n70"/>
      <w:bookmarkStart w:id="6" w:name="n71"/>
      <w:bookmarkEnd w:id="5"/>
      <w:bookmarkEnd w:id="6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C73A66" w:rsidRPr="00F0465F" w:rsidRDefault="00C73A66" w:rsidP="00C73A66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7" w:name="n72"/>
      <w:bookmarkEnd w:id="7"/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паспорти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учнівські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квитки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чи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місця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фотографією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ідписані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закладу, де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навчається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який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направляє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(для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які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досягли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віку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16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років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C73A66" w:rsidRDefault="00C73A66" w:rsidP="00C73A66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C73A66" w:rsidRPr="00CB4A77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8" w:name="n76"/>
      <w:bookmarkEnd w:id="8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C73A66" w:rsidRPr="00CB4A77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7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C73A66" w:rsidRPr="00CB4A77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8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C73A66" w:rsidRPr="00CB4A77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9"/>
      <w:bookmarkEnd w:id="11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C73A66" w:rsidRPr="00B63905" w:rsidRDefault="00C73A66" w:rsidP="00C73A66">
      <w:pPr>
        <w:jc w:val="both"/>
        <w:rPr>
          <w:sz w:val="28"/>
          <w:szCs w:val="28"/>
          <w:lang w:val="uk-UA"/>
        </w:rPr>
      </w:pPr>
      <w:bookmarkStart w:id="12" w:name="n80"/>
      <w:bookmarkEnd w:id="12"/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C73A66" w:rsidRPr="00C35163" w:rsidRDefault="00C73A66" w:rsidP="00C73A66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73A66" w:rsidRPr="00C35163" w:rsidRDefault="00C73A66" w:rsidP="00C73A66">
      <w:pPr>
        <w:ind w:firstLine="567"/>
        <w:rPr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7.1.</w:t>
      </w:r>
      <w:r w:rsidRPr="00C35163">
        <w:rPr>
          <w:sz w:val="28"/>
          <w:szCs w:val="28"/>
          <w:lang w:val="uk-UA"/>
        </w:rPr>
        <w:t xml:space="preserve"> Особисті місця визначаються за результатами очного туру.</w:t>
      </w:r>
    </w:p>
    <w:p w:rsidR="00C73A66" w:rsidRPr="00C35163" w:rsidRDefault="00C73A66" w:rsidP="00C73A66">
      <w:pPr>
        <w:ind w:firstLine="567"/>
        <w:jc w:val="both"/>
        <w:rPr>
          <w:kern w:val="20"/>
          <w:sz w:val="28"/>
          <w:szCs w:val="28"/>
          <w:lang w:val="uk-UA"/>
        </w:rPr>
      </w:pPr>
      <w:r w:rsidRPr="00C35163">
        <w:rPr>
          <w:kern w:val="20"/>
          <w:sz w:val="28"/>
          <w:szCs w:val="28"/>
          <w:lang w:val="uk-UA"/>
        </w:rPr>
        <w:t>7.2. 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C73A66" w:rsidRDefault="00C73A66" w:rsidP="00C73A6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7.3.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C73A66" w:rsidRPr="00936D27" w:rsidRDefault="00C73A66" w:rsidP="00C73A66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7.4.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C73A66" w:rsidRDefault="00C73A66" w:rsidP="00C73A6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C73A66" w:rsidRPr="00636BFD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етапу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C73A66" w:rsidRPr="004F43FD" w:rsidRDefault="00C73A66" w:rsidP="00C73A66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bookmarkStart w:id="13" w:name="n98"/>
      <w:bookmarkEnd w:id="13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та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 етапів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C73A66" w:rsidRDefault="00C73A66" w:rsidP="00C73A66">
      <w:pPr>
        <w:shd w:val="clear" w:color="auto" w:fill="FFFFFF"/>
        <w:ind w:right="450" w:firstLine="42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8.3. Витрати на проїзд  та харчування команд учасників покладаються на  відряджуючі заклади.</w:t>
      </w:r>
    </w:p>
    <w:p w:rsidR="00C73A66" w:rsidRDefault="00C73A66" w:rsidP="00C73A66">
      <w:pPr>
        <w:rPr>
          <w:sz w:val="24"/>
          <w:szCs w:val="24"/>
          <w:lang w:val="uk-UA"/>
        </w:rPr>
      </w:pPr>
      <w:r w:rsidRPr="00575723">
        <w:rPr>
          <w:sz w:val="24"/>
          <w:szCs w:val="24"/>
          <w:lang w:val="uk-UA"/>
        </w:rPr>
        <w:t xml:space="preserve">                 </w:t>
      </w:r>
    </w:p>
    <w:p w:rsidR="00C73A66" w:rsidRDefault="00C73A66">
      <w:pPr>
        <w:spacing w:after="200" w:line="276" w:lineRule="auto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br w:type="page"/>
      </w:r>
    </w:p>
    <w:p w:rsidR="00C73A66" w:rsidRDefault="00C73A66" w:rsidP="00C73A66">
      <w:pPr>
        <w:rPr>
          <w:sz w:val="24"/>
          <w:szCs w:val="24"/>
          <w:lang w:val="uk-UA"/>
        </w:rPr>
        <w:sectPr w:rsidR="00C73A66" w:rsidSect="00C73A66">
          <w:headerReference w:type="default" r:id="rId8"/>
          <w:pgSz w:w="11906" w:h="16838"/>
          <w:pgMar w:top="1134" w:right="1134" w:bottom="1134" w:left="566" w:header="709" w:footer="709" w:gutter="0"/>
          <w:cols w:space="708"/>
          <w:titlePg/>
          <w:docGrid w:linePitch="360"/>
        </w:sectPr>
      </w:pPr>
    </w:p>
    <w:p w:rsidR="00C73A66" w:rsidRPr="00575723" w:rsidRDefault="00C73A66" w:rsidP="00C73A6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</w:t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</w:r>
      <w:r w:rsidRPr="00F020D3">
        <w:rPr>
          <w:sz w:val="24"/>
          <w:szCs w:val="24"/>
        </w:rPr>
        <w:tab/>
        <w:t xml:space="preserve">    </w:t>
      </w:r>
      <w:r>
        <w:rPr>
          <w:sz w:val="24"/>
          <w:szCs w:val="24"/>
          <w:lang w:val="uk-UA"/>
        </w:rPr>
        <w:t xml:space="preserve"> Додаток 1</w:t>
      </w:r>
      <w:r w:rsidRPr="00575723">
        <w:rPr>
          <w:sz w:val="24"/>
          <w:szCs w:val="24"/>
          <w:lang w:val="uk-UA"/>
        </w:rPr>
        <w:t xml:space="preserve"> до листа </w:t>
      </w:r>
    </w:p>
    <w:p w:rsidR="00C73A66" w:rsidRPr="00C73A66" w:rsidRDefault="00C73A66" w:rsidP="00C73A66">
      <w:pPr>
        <w:ind w:left="5664" w:firstLine="148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575723">
        <w:rPr>
          <w:sz w:val="24"/>
          <w:szCs w:val="24"/>
          <w:lang w:val="uk-UA"/>
        </w:rPr>
        <w:t xml:space="preserve">КПНЗ «ДОЦНТТ та ІТУМ»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</w:t>
      </w:r>
      <w:r w:rsidRPr="0057572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    </w:t>
      </w:r>
      <w:r w:rsidRPr="00575723">
        <w:rPr>
          <w:sz w:val="24"/>
          <w:szCs w:val="24"/>
          <w:lang w:val="uk-UA"/>
        </w:rPr>
        <w:t xml:space="preserve">від  </w:t>
      </w:r>
      <w:r>
        <w:rPr>
          <w:sz w:val="24"/>
          <w:szCs w:val="24"/>
          <w:lang w:val="uk-UA"/>
        </w:rPr>
        <w:t xml:space="preserve"> </w:t>
      </w:r>
      <w:r w:rsidRPr="00C73A66">
        <w:rPr>
          <w:sz w:val="24"/>
          <w:szCs w:val="24"/>
          <w:u w:val="single"/>
          <w:lang w:val="uk-UA"/>
        </w:rPr>
        <w:t xml:space="preserve">              </w:t>
      </w:r>
      <w:r w:rsidRPr="00C73A66">
        <w:rPr>
          <w:sz w:val="24"/>
          <w:szCs w:val="24"/>
          <w:lang w:val="uk-UA"/>
        </w:rPr>
        <w:t xml:space="preserve">  </w:t>
      </w:r>
      <w:r w:rsidRPr="00575723">
        <w:rPr>
          <w:sz w:val="24"/>
          <w:szCs w:val="24"/>
          <w:lang w:val="uk-UA"/>
        </w:rPr>
        <w:t>№</w:t>
      </w:r>
      <w:r w:rsidRPr="00C73A66">
        <w:rPr>
          <w:sz w:val="24"/>
          <w:szCs w:val="24"/>
          <w:u w:val="single"/>
          <w:lang w:val="en-US"/>
        </w:rPr>
        <w:t>             </w:t>
      </w:r>
    </w:p>
    <w:p w:rsidR="00C73A66" w:rsidRDefault="00C73A66" w:rsidP="00C73A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Заявка</w:t>
      </w:r>
    </w:p>
    <w:p w:rsidR="00C73A66" w:rsidRDefault="00C73A66" w:rsidP="00C73A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фінальному етапі обласного конкурсу з </w:t>
      </w:r>
      <w:proofErr w:type="spellStart"/>
      <w:r>
        <w:rPr>
          <w:b/>
          <w:sz w:val="28"/>
          <w:szCs w:val="28"/>
          <w:lang w:val="uk-UA"/>
        </w:rPr>
        <w:t>з</w:t>
      </w:r>
      <w:proofErr w:type="spellEnd"/>
      <w:r>
        <w:rPr>
          <w:b/>
          <w:sz w:val="28"/>
          <w:szCs w:val="28"/>
          <w:lang w:val="uk-UA"/>
        </w:rPr>
        <w:t xml:space="preserve">  </w:t>
      </w:r>
      <w:r w:rsidRPr="005200B0">
        <w:rPr>
          <w:b/>
          <w:sz w:val="28"/>
          <w:szCs w:val="28"/>
          <w:lang w:val="en-US"/>
        </w:rPr>
        <w:t>WEB</w:t>
      </w:r>
      <w:proofErr w:type="spellStart"/>
      <w:r w:rsidRPr="00C73A66">
        <w:rPr>
          <w:b/>
          <w:sz w:val="28"/>
          <w:szCs w:val="28"/>
          <w:lang w:val="uk-UA"/>
        </w:rPr>
        <w:t>–дизайну</w:t>
      </w:r>
      <w:proofErr w:type="spellEnd"/>
    </w:p>
    <w:p w:rsidR="00C73A66" w:rsidRDefault="00C73A66" w:rsidP="00C73A6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C73A66" w:rsidRDefault="00C73A66" w:rsidP="00C73A66">
      <w:pPr>
        <w:rPr>
          <w:b/>
          <w:sz w:val="28"/>
          <w:szCs w:val="28"/>
          <w:u w:val="single"/>
          <w:lang w:val="uk-UA"/>
        </w:rPr>
      </w:pPr>
    </w:p>
    <w:tbl>
      <w:tblPr>
        <w:tblW w:w="12395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560"/>
        <w:gridCol w:w="1913"/>
        <w:gridCol w:w="1479"/>
      </w:tblGrid>
      <w:tr w:rsidR="00C73A66" w:rsidTr="00C73A66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C73A66" w:rsidRDefault="00C73A6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C73A66" w:rsidRDefault="00C73A66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адреса,</w:t>
            </w:r>
          </w:p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телефон</w:t>
            </w:r>
          </w:p>
          <w:p w:rsidR="00C73A66" w:rsidRDefault="00C73A6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C73A66" w:rsidRDefault="00C73A6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A66" w:rsidRDefault="00C73A66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C73A66" w:rsidRDefault="00C73A66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C73A66" w:rsidTr="00C73A66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66" w:rsidRDefault="00C73A6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C73A66" w:rsidTr="00C73A6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3A66" w:rsidRDefault="00C73A6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C73A66" w:rsidTr="00C73A6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A66" w:rsidRDefault="00C73A66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C73A66" w:rsidRDefault="00C73A66" w:rsidP="00C73A66">
      <w:pPr>
        <w:rPr>
          <w:sz w:val="28"/>
          <w:szCs w:val="28"/>
          <w:lang w:val="uk-UA"/>
        </w:rPr>
      </w:pPr>
    </w:p>
    <w:p w:rsidR="00C73A66" w:rsidRDefault="00C73A66" w:rsidP="00C73A66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C73A66" w:rsidRDefault="00C73A66" w:rsidP="00C73A66">
      <w:pPr>
        <w:rPr>
          <w:sz w:val="28"/>
          <w:szCs w:val="28"/>
          <w:lang w:val="uk-UA"/>
        </w:rPr>
      </w:pPr>
    </w:p>
    <w:p w:rsidR="00C73A66" w:rsidRDefault="00C73A66" w:rsidP="00C73A6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C73A66" w:rsidRDefault="00C73A66" w:rsidP="00C73A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C73A66" w:rsidRDefault="00C73A66" w:rsidP="00C73A66">
      <w:pPr>
        <w:rPr>
          <w:b/>
          <w:sz w:val="24"/>
          <w:szCs w:val="24"/>
          <w:lang w:val="uk-UA"/>
        </w:rPr>
      </w:pPr>
    </w:p>
    <w:p w:rsidR="00C73A66" w:rsidRDefault="00C73A66" w:rsidP="00C73A6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C73A66" w:rsidRPr="000D0A9F" w:rsidRDefault="00C73A66" w:rsidP="00C73A6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C73A66" w:rsidRPr="000D0A9F" w:rsidRDefault="00C73A66" w:rsidP="00C73A66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C73A66" w:rsidRPr="00575723" w:rsidRDefault="00C73A66" w:rsidP="00C73A6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C73A66" w:rsidRDefault="00C73A66" w:rsidP="00C73A66">
      <w:pPr>
        <w:jc w:val="center"/>
        <w:rPr>
          <w:sz w:val="24"/>
          <w:szCs w:val="24"/>
          <w:u w:val="single"/>
          <w:lang w:val="uk-UA"/>
        </w:rPr>
      </w:pPr>
    </w:p>
    <w:p w:rsidR="00E91CFA" w:rsidRPr="00C73A66" w:rsidRDefault="00E91CFA">
      <w:pPr>
        <w:rPr>
          <w:lang w:val="uk-UA"/>
        </w:rPr>
      </w:pPr>
    </w:p>
    <w:sectPr w:rsidR="00E91CFA" w:rsidRPr="00C73A66" w:rsidSect="00C73A66">
      <w:pgSz w:w="16838" w:h="11906" w:orient="landscape"/>
      <w:pgMar w:top="566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020D3">
      <w:r>
        <w:separator/>
      </w:r>
    </w:p>
  </w:endnote>
  <w:endnote w:type="continuationSeparator" w:id="0">
    <w:p w:rsidR="00000000" w:rsidRDefault="00F02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020D3">
      <w:r>
        <w:separator/>
      </w:r>
    </w:p>
  </w:footnote>
  <w:footnote w:type="continuationSeparator" w:id="0">
    <w:p w:rsidR="00000000" w:rsidRDefault="00F020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060" w:rsidRDefault="00C73A6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020D3">
      <w:rPr>
        <w:noProof/>
      </w:rPr>
      <w:t>2</w:t>
    </w:r>
    <w:r>
      <w:fldChar w:fldCharType="end"/>
    </w:r>
  </w:p>
  <w:p w:rsidR="00237060" w:rsidRDefault="00F020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>
    <w:nsid w:val="7476164D"/>
    <w:multiLevelType w:val="hybridMultilevel"/>
    <w:tmpl w:val="A0128528"/>
    <w:lvl w:ilvl="0" w:tplc="FFFFFFFF">
      <w:start w:val="2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A66"/>
    <w:rsid w:val="004A6C19"/>
    <w:rsid w:val="00C73A66"/>
    <w:rsid w:val="00E91CFA"/>
    <w:rsid w:val="00F0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6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3A6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3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3A6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C73A6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7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73A6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73A66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C73A6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73A66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Emphasis"/>
    <w:uiPriority w:val="20"/>
    <w:qFormat/>
    <w:rsid w:val="00C73A6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A6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3A6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3A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3A6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C73A6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7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73A6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73A66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C73A6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C73A66"/>
    <w:rPr>
      <w:rFonts w:ascii="Times New Roman" w:eastAsia="Batang" w:hAnsi="Times New Roman" w:cs="Times New Roman"/>
      <w:sz w:val="20"/>
      <w:szCs w:val="20"/>
      <w:lang w:eastAsia="uk-UA"/>
    </w:rPr>
  </w:style>
  <w:style w:type="character" w:styleId="aa">
    <w:name w:val="Emphasis"/>
    <w:uiPriority w:val="20"/>
    <w:qFormat/>
    <w:rsid w:val="00C73A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1300</Words>
  <Characters>7412</Characters>
  <Application>Microsoft Office Word</Application>
  <DocSecurity>0</DocSecurity>
  <Lines>61</Lines>
  <Paragraphs>17</Paragraphs>
  <ScaleCrop>false</ScaleCrop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2018-11-05T11:16:00Z</dcterms:created>
  <dcterms:modified xsi:type="dcterms:W3CDTF">2019-10-28T13:48:00Z</dcterms:modified>
</cp:coreProperties>
</file>