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1E445A" w14:textId="77777777" w:rsidR="00035398" w:rsidRPr="00035398" w:rsidRDefault="00035398" w:rsidP="00562E3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35398">
        <w:rPr>
          <w:rFonts w:ascii="Times New Roman" w:hAnsi="Times New Roman" w:cs="Times New Roman"/>
          <w:b/>
          <w:sz w:val="32"/>
          <w:szCs w:val="32"/>
        </w:rPr>
        <w:t xml:space="preserve">Інформаційно-методичні матеріали </w:t>
      </w:r>
    </w:p>
    <w:p w14:paraId="45B2DCB2" w14:textId="07F0EA5C" w:rsidR="00DA0B15" w:rsidRPr="00035398" w:rsidRDefault="00C74F41" w:rsidP="00562E38">
      <w:pPr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відкритого </w:t>
      </w:r>
      <w:r w:rsidR="00035398" w:rsidRPr="00035398">
        <w:rPr>
          <w:rFonts w:ascii="Times New Roman" w:hAnsi="Times New Roman" w:cs="Times New Roman"/>
          <w:b/>
          <w:sz w:val="32"/>
          <w:szCs w:val="32"/>
        </w:rPr>
        <w:t>обласн</w:t>
      </w:r>
      <w:r w:rsidR="00035398">
        <w:rPr>
          <w:rFonts w:ascii="Times New Roman" w:hAnsi="Times New Roman" w:cs="Times New Roman"/>
          <w:b/>
          <w:sz w:val="32"/>
          <w:szCs w:val="32"/>
        </w:rPr>
        <w:t>ого</w:t>
      </w:r>
      <w:r w:rsidR="00035398" w:rsidRPr="00035398">
        <w:rPr>
          <w:rFonts w:ascii="Times New Roman" w:hAnsi="Times New Roman" w:cs="Times New Roman"/>
          <w:b/>
          <w:sz w:val="32"/>
          <w:szCs w:val="32"/>
        </w:rPr>
        <w:t xml:space="preserve"> етап</w:t>
      </w:r>
      <w:r w:rsidR="00035398">
        <w:rPr>
          <w:rFonts w:ascii="Times New Roman" w:hAnsi="Times New Roman" w:cs="Times New Roman"/>
          <w:b/>
          <w:sz w:val="32"/>
          <w:szCs w:val="32"/>
        </w:rPr>
        <w:t>у</w:t>
      </w:r>
      <w:r w:rsidR="00035398" w:rsidRPr="00035398">
        <w:rPr>
          <w:rFonts w:ascii="Times New Roman" w:hAnsi="Times New Roman" w:cs="Times New Roman"/>
          <w:b/>
          <w:sz w:val="32"/>
          <w:szCs w:val="32"/>
        </w:rPr>
        <w:t xml:space="preserve"> Всеукраїнських змагань </w:t>
      </w:r>
      <w:r w:rsidR="00035398" w:rsidRPr="00035398">
        <w:rPr>
          <w:rFonts w:ascii="Times New Roman" w:hAnsi="Times New Roman" w:cs="Times New Roman"/>
          <w:b/>
          <w:sz w:val="32"/>
          <w:szCs w:val="32"/>
        </w:rPr>
        <w:br/>
        <w:t>з робототехніки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16DF6">
        <w:rPr>
          <w:rFonts w:ascii="Times New Roman" w:hAnsi="Times New Roman" w:cs="Times New Roman"/>
          <w:b/>
          <w:sz w:val="32"/>
          <w:szCs w:val="32"/>
        </w:rPr>
        <w:t>«</w:t>
      </w:r>
      <w:r w:rsidR="00035398" w:rsidRPr="00035398">
        <w:rPr>
          <w:rFonts w:ascii="Times New Roman" w:hAnsi="Times New Roman" w:cs="Times New Roman"/>
          <w:b/>
          <w:sz w:val="32"/>
          <w:szCs w:val="32"/>
        </w:rPr>
        <w:t>Роботрафік</w:t>
      </w:r>
      <w:r w:rsidR="00816DF6">
        <w:rPr>
          <w:rFonts w:ascii="Times New Roman" w:hAnsi="Times New Roman" w:cs="Times New Roman"/>
          <w:b/>
          <w:sz w:val="32"/>
          <w:szCs w:val="32"/>
        </w:rPr>
        <w:t>-</w:t>
      </w:r>
      <w:r w:rsidR="00035398" w:rsidRPr="00035398">
        <w:rPr>
          <w:rFonts w:ascii="Times New Roman" w:hAnsi="Times New Roman" w:cs="Times New Roman"/>
          <w:b/>
          <w:sz w:val="32"/>
          <w:szCs w:val="32"/>
        </w:rPr>
        <w:t>2020</w:t>
      </w:r>
      <w:r w:rsidR="00816DF6">
        <w:rPr>
          <w:rFonts w:ascii="Times New Roman" w:hAnsi="Times New Roman" w:cs="Times New Roman"/>
          <w:b/>
          <w:sz w:val="32"/>
          <w:szCs w:val="32"/>
        </w:rPr>
        <w:t>»</w:t>
      </w:r>
    </w:p>
    <w:p w14:paraId="57C17359" w14:textId="0114455F" w:rsidR="00816DF6" w:rsidRPr="00816DF6" w:rsidRDefault="00816DF6" w:rsidP="00816DF6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(Умови змагань </w:t>
      </w:r>
      <w:r w:rsidRPr="00816DF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відкритого обласного етапу Всеукраїнських змагань </w:t>
      </w:r>
    </w:p>
    <w:p w14:paraId="66211D75" w14:textId="01B6050A" w:rsidR="00816DF6" w:rsidRDefault="00816DF6" w:rsidP="00816DF6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16DF6">
        <w:rPr>
          <w:rFonts w:ascii="Times New Roman" w:eastAsia="Times New Roman" w:hAnsi="Times New Roman" w:cs="Times New Roman"/>
          <w:color w:val="auto"/>
          <w:sz w:val="28"/>
          <w:szCs w:val="28"/>
        </w:rPr>
        <w:t>з робототехніки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816DF6">
        <w:rPr>
          <w:rFonts w:ascii="Times New Roman" w:eastAsia="Times New Roman" w:hAnsi="Times New Roman" w:cs="Times New Roman"/>
          <w:color w:val="auto"/>
          <w:sz w:val="28"/>
          <w:szCs w:val="28"/>
        </w:rPr>
        <w:t>«Роботрафік-2020»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)</w:t>
      </w:r>
    </w:p>
    <w:p w14:paraId="1F73F310" w14:textId="77777777" w:rsidR="00816DF6" w:rsidRDefault="00816DF6" w:rsidP="00562E38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E407352" w14:textId="77777777" w:rsidR="00816DF6" w:rsidRPr="00CD336B" w:rsidRDefault="00816DF6" w:rsidP="00562E38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F93D809" w14:textId="77777777" w:rsidR="00DA0B15" w:rsidRPr="00CD336B" w:rsidRDefault="00513D6B" w:rsidP="00816DF6">
      <w:pPr>
        <w:ind w:left="720"/>
        <w:contextualSpacing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1. </w:t>
      </w:r>
      <w:r w:rsidR="0031681F" w:rsidRPr="00CD336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Загальні положення</w:t>
      </w:r>
      <w:r w:rsidR="00E35DA8" w:rsidRPr="00CD336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.</w:t>
      </w:r>
    </w:p>
    <w:p w14:paraId="25D3B381" w14:textId="35E319F7" w:rsidR="00DA0B15" w:rsidRPr="00CD336B" w:rsidRDefault="00BF4EDA" w:rsidP="00816DF6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CD336B">
        <w:rPr>
          <w:rFonts w:eastAsia="Times New Roman"/>
          <w:color w:val="auto"/>
          <w:sz w:val="28"/>
          <w:szCs w:val="28"/>
          <w:lang w:val="uk-UA"/>
        </w:rPr>
        <w:t xml:space="preserve">1.1. </w:t>
      </w:r>
      <w:r w:rsidR="00816DF6" w:rsidRPr="00B516B7">
        <w:rPr>
          <w:rFonts w:eastAsia="Times New Roman"/>
          <w:color w:val="auto"/>
          <w:sz w:val="28"/>
          <w:szCs w:val="28"/>
          <w:lang w:val="uk-UA"/>
        </w:rPr>
        <w:t xml:space="preserve"> </w:t>
      </w:r>
      <w:r w:rsidR="00816DF6" w:rsidRPr="00816DF6">
        <w:rPr>
          <w:rFonts w:eastAsia="Times New Roman"/>
          <w:color w:val="auto"/>
          <w:sz w:val="28"/>
          <w:szCs w:val="28"/>
          <w:lang w:val="uk-UA"/>
        </w:rPr>
        <w:t>Відкрит</w:t>
      </w:r>
      <w:r w:rsidR="00816DF6">
        <w:rPr>
          <w:rFonts w:eastAsia="Times New Roman"/>
          <w:color w:val="auto"/>
          <w:sz w:val="28"/>
          <w:szCs w:val="28"/>
          <w:lang w:val="uk-UA"/>
        </w:rPr>
        <w:t>ий</w:t>
      </w:r>
      <w:r w:rsidR="00816DF6" w:rsidRPr="00816DF6">
        <w:rPr>
          <w:rFonts w:eastAsia="Times New Roman"/>
          <w:color w:val="auto"/>
          <w:sz w:val="28"/>
          <w:szCs w:val="28"/>
          <w:lang w:val="uk-UA"/>
        </w:rPr>
        <w:t xml:space="preserve"> обласн</w:t>
      </w:r>
      <w:r w:rsidR="00816DF6">
        <w:rPr>
          <w:rFonts w:eastAsia="Times New Roman"/>
          <w:color w:val="auto"/>
          <w:sz w:val="28"/>
          <w:szCs w:val="28"/>
          <w:lang w:val="uk-UA"/>
        </w:rPr>
        <w:t>ий</w:t>
      </w:r>
      <w:r w:rsidR="00816DF6" w:rsidRPr="00816DF6">
        <w:rPr>
          <w:rFonts w:eastAsia="Times New Roman"/>
          <w:color w:val="auto"/>
          <w:sz w:val="28"/>
          <w:szCs w:val="28"/>
          <w:lang w:val="uk-UA"/>
        </w:rPr>
        <w:t xml:space="preserve"> етап Всеукраїнських змагань</w:t>
      </w:r>
      <w:r w:rsidR="00816DF6">
        <w:rPr>
          <w:rFonts w:eastAsia="Times New Roman"/>
          <w:color w:val="auto"/>
          <w:sz w:val="28"/>
          <w:szCs w:val="28"/>
          <w:lang w:val="uk-UA"/>
        </w:rPr>
        <w:t xml:space="preserve"> </w:t>
      </w:r>
      <w:r w:rsidR="00816DF6" w:rsidRPr="00816DF6">
        <w:rPr>
          <w:rFonts w:eastAsia="Times New Roman"/>
          <w:color w:val="auto"/>
          <w:sz w:val="28"/>
          <w:szCs w:val="28"/>
          <w:lang w:val="uk-UA"/>
        </w:rPr>
        <w:t xml:space="preserve">з робототехніки </w:t>
      </w:r>
      <w:r w:rsidR="006C42C4" w:rsidRPr="00CD336B">
        <w:rPr>
          <w:rFonts w:eastAsia="Times New Roman"/>
          <w:color w:val="auto"/>
          <w:sz w:val="28"/>
          <w:szCs w:val="28"/>
          <w:lang w:val="uk-UA"/>
        </w:rPr>
        <w:t>«</w:t>
      </w:r>
      <w:r w:rsidR="00737734" w:rsidRPr="00CD336B">
        <w:rPr>
          <w:rFonts w:eastAsia="Times New Roman"/>
          <w:color w:val="auto"/>
          <w:sz w:val="28"/>
          <w:szCs w:val="28"/>
          <w:lang w:val="uk-UA"/>
        </w:rPr>
        <w:t>РОБОТРАФІК</w:t>
      </w:r>
      <w:r w:rsidR="00816DF6">
        <w:rPr>
          <w:rFonts w:eastAsia="Times New Roman"/>
          <w:color w:val="auto"/>
          <w:sz w:val="28"/>
          <w:szCs w:val="28"/>
          <w:lang w:val="uk-UA"/>
        </w:rPr>
        <w:t>-</w:t>
      </w:r>
      <w:r w:rsidR="00816DF6" w:rsidRPr="00816DF6">
        <w:rPr>
          <w:rFonts w:eastAsia="Times New Roman"/>
          <w:color w:val="auto"/>
          <w:sz w:val="28"/>
          <w:szCs w:val="28"/>
          <w:lang w:val="uk-UA"/>
        </w:rPr>
        <w:t>20</w:t>
      </w:r>
      <w:r w:rsidR="00737734" w:rsidRPr="00CD336B">
        <w:rPr>
          <w:rFonts w:eastAsia="Times New Roman"/>
          <w:color w:val="auto"/>
          <w:sz w:val="28"/>
          <w:szCs w:val="28"/>
          <w:lang w:val="uk-UA"/>
        </w:rPr>
        <w:t>20</w:t>
      </w:r>
      <w:r w:rsidR="006C42C4" w:rsidRPr="00CD336B">
        <w:rPr>
          <w:rFonts w:eastAsia="Times New Roman"/>
          <w:color w:val="auto"/>
          <w:sz w:val="28"/>
          <w:szCs w:val="28"/>
          <w:lang w:val="uk-UA"/>
        </w:rPr>
        <w:t>»</w:t>
      </w:r>
      <w:r w:rsidRPr="00CD336B">
        <w:rPr>
          <w:rFonts w:eastAsia="Times New Roman"/>
          <w:color w:val="auto"/>
          <w:sz w:val="28"/>
          <w:szCs w:val="28"/>
          <w:lang w:val="uk-UA"/>
        </w:rPr>
        <w:t xml:space="preserve"> (далі </w:t>
      </w:r>
      <w:r w:rsidR="00562E38">
        <w:rPr>
          <w:rFonts w:eastAsia="Times New Roman"/>
          <w:color w:val="auto"/>
          <w:sz w:val="28"/>
          <w:szCs w:val="28"/>
          <w:lang w:val="uk-UA"/>
        </w:rPr>
        <w:t>–</w:t>
      </w:r>
      <w:r w:rsidR="00F23360" w:rsidRPr="00CD336B">
        <w:rPr>
          <w:rFonts w:eastAsia="Times New Roman"/>
          <w:color w:val="auto"/>
          <w:sz w:val="28"/>
          <w:szCs w:val="28"/>
          <w:lang w:val="uk-UA"/>
        </w:rPr>
        <w:t xml:space="preserve"> </w:t>
      </w:r>
      <w:r w:rsidR="001B3D47" w:rsidRPr="00CD336B">
        <w:rPr>
          <w:rFonts w:eastAsia="Times New Roman"/>
          <w:color w:val="auto"/>
          <w:sz w:val="28"/>
          <w:szCs w:val="28"/>
          <w:lang w:val="uk-UA"/>
        </w:rPr>
        <w:t>Змагання</w:t>
      </w:r>
      <w:r w:rsidRPr="00CD336B">
        <w:rPr>
          <w:rFonts w:eastAsia="Times New Roman"/>
          <w:color w:val="auto"/>
          <w:sz w:val="28"/>
          <w:szCs w:val="28"/>
          <w:lang w:val="uk-UA"/>
        </w:rPr>
        <w:t xml:space="preserve">) </w:t>
      </w:r>
      <w:r w:rsidR="00AA1D15" w:rsidRPr="00CD336B">
        <w:rPr>
          <w:rFonts w:eastAsia="Times New Roman"/>
          <w:color w:val="auto"/>
          <w:sz w:val="28"/>
          <w:szCs w:val="28"/>
          <w:lang w:val="uk-UA"/>
        </w:rPr>
        <w:t>є першим етапом Всеукраїнських змагань «</w:t>
      </w:r>
      <w:r w:rsidR="00816DF6" w:rsidRPr="00CD336B">
        <w:rPr>
          <w:rFonts w:eastAsia="Times New Roman"/>
          <w:color w:val="auto"/>
          <w:sz w:val="28"/>
          <w:szCs w:val="28"/>
          <w:lang w:val="uk-UA"/>
        </w:rPr>
        <w:t>РОБОТРАФІК</w:t>
      </w:r>
      <w:r w:rsidR="00816DF6">
        <w:rPr>
          <w:rFonts w:eastAsia="Times New Roman"/>
          <w:color w:val="auto"/>
          <w:sz w:val="28"/>
          <w:szCs w:val="28"/>
          <w:lang w:val="uk-UA"/>
        </w:rPr>
        <w:t>-</w:t>
      </w:r>
      <w:r w:rsidR="00816DF6" w:rsidRPr="00816DF6">
        <w:rPr>
          <w:rFonts w:eastAsia="Times New Roman"/>
          <w:color w:val="auto"/>
          <w:sz w:val="28"/>
          <w:szCs w:val="28"/>
          <w:lang w:val="uk-UA"/>
        </w:rPr>
        <w:t>20</w:t>
      </w:r>
      <w:r w:rsidR="00816DF6" w:rsidRPr="00CD336B">
        <w:rPr>
          <w:rFonts w:eastAsia="Times New Roman"/>
          <w:color w:val="auto"/>
          <w:sz w:val="28"/>
          <w:szCs w:val="28"/>
          <w:lang w:val="uk-UA"/>
        </w:rPr>
        <w:t>20</w:t>
      </w:r>
      <w:r w:rsidR="00AA1D15" w:rsidRPr="00CD336B">
        <w:rPr>
          <w:rFonts w:eastAsia="Times New Roman"/>
          <w:color w:val="auto"/>
          <w:sz w:val="28"/>
          <w:szCs w:val="28"/>
          <w:lang w:val="uk-UA"/>
        </w:rPr>
        <w:t xml:space="preserve">» і </w:t>
      </w:r>
      <w:r w:rsidRPr="00CD336B">
        <w:rPr>
          <w:rFonts w:eastAsia="Times New Roman"/>
          <w:color w:val="auto"/>
          <w:sz w:val="28"/>
          <w:szCs w:val="28"/>
          <w:lang w:val="uk-UA"/>
        </w:rPr>
        <w:t>провод</w:t>
      </w:r>
      <w:r w:rsidR="00C23585" w:rsidRPr="00CD336B">
        <w:rPr>
          <w:rFonts w:eastAsia="Times New Roman"/>
          <w:color w:val="auto"/>
          <w:sz w:val="28"/>
          <w:szCs w:val="28"/>
          <w:lang w:val="uk-UA"/>
        </w:rPr>
        <w:t>я</w:t>
      </w:r>
      <w:r w:rsidRPr="00CD336B">
        <w:rPr>
          <w:rFonts w:eastAsia="Times New Roman"/>
          <w:color w:val="auto"/>
          <w:sz w:val="28"/>
          <w:szCs w:val="28"/>
          <w:lang w:val="uk-UA"/>
        </w:rPr>
        <w:t xml:space="preserve">ться </w:t>
      </w:r>
      <w:r w:rsidR="00AA1D15" w:rsidRPr="00CD336B">
        <w:rPr>
          <w:rFonts w:eastAsia="Times New Roman"/>
          <w:color w:val="auto"/>
          <w:sz w:val="28"/>
          <w:szCs w:val="28"/>
          <w:lang w:val="uk-UA"/>
        </w:rPr>
        <w:t>з метою</w:t>
      </w:r>
      <w:r w:rsidR="006B697D" w:rsidRPr="00CD336B">
        <w:rPr>
          <w:rFonts w:eastAsia="Times New Roman"/>
          <w:color w:val="auto"/>
          <w:sz w:val="28"/>
          <w:szCs w:val="28"/>
          <w:lang w:val="uk-UA"/>
        </w:rPr>
        <w:t xml:space="preserve"> </w:t>
      </w:r>
      <w:r w:rsidR="00CB22E7" w:rsidRPr="00CD336B">
        <w:rPr>
          <w:color w:val="auto"/>
          <w:sz w:val="28"/>
          <w:szCs w:val="28"/>
          <w:lang w:val="uk-UA"/>
        </w:rPr>
        <w:t xml:space="preserve">розвитку інноваційних напрямів </w:t>
      </w:r>
      <w:r w:rsidR="00CB22E7" w:rsidRPr="00CD336B">
        <w:rPr>
          <w:color w:val="auto"/>
          <w:sz w:val="28"/>
          <w:szCs w:val="28"/>
        </w:rPr>
        <w:t>STEM</w:t>
      </w:r>
      <w:r w:rsidR="00CB22E7" w:rsidRPr="00CD336B">
        <w:rPr>
          <w:color w:val="auto"/>
          <w:sz w:val="28"/>
          <w:szCs w:val="28"/>
          <w:lang w:val="uk-UA"/>
        </w:rPr>
        <w:t xml:space="preserve">-освіти, популяризації науково-технічної творчості, робототехніки, електроніки, створення і програмування </w:t>
      </w:r>
      <w:proofErr w:type="spellStart"/>
      <w:r w:rsidR="00CB22E7" w:rsidRPr="00CD336B">
        <w:rPr>
          <w:color w:val="auto"/>
          <w:sz w:val="28"/>
          <w:szCs w:val="28"/>
          <w:lang w:val="uk-UA"/>
        </w:rPr>
        <w:t>роботизованих</w:t>
      </w:r>
      <w:proofErr w:type="spellEnd"/>
      <w:r w:rsidR="00CB22E7" w:rsidRPr="00CD336B">
        <w:rPr>
          <w:color w:val="auto"/>
          <w:sz w:val="28"/>
          <w:szCs w:val="28"/>
          <w:lang w:val="uk-UA"/>
        </w:rPr>
        <w:t xml:space="preserve"> систем та формування в учнівської молоді життєвих навичок безпеки дорожнього руху.</w:t>
      </w:r>
    </w:p>
    <w:p w14:paraId="459A145C" w14:textId="77777777" w:rsidR="00DA0B15" w:rsidRPr="00CD336B" w:rsidRDefault="0031681F" w:rsidP="00816DF6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1.</w:t>
      </w:r>
      <w:r w:rsidR="00C41116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Предметом </w:t>
      </w:r>
      <w:r w:rsidR="00C23585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Змагань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є інноваційні дослідницькі проекти (далі </w:t>
      </w:r>
      <w:r w:rsidR="00F23360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— 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Проекти), в основ</w:t>
      </w:r>
      <w:r w:rsidR="00317B53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і яких лежить </w:t>
      </w:r>
      <w:proofErr w:type="spellStart"/>
      <w:r w:rsidR="00317B53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розроб</w:t>
      </w:r>
      <w:proofErr w:type="spellEnd"/>
      <w:r w:rsidR="00317B53" w:rsidRPr="00CD336B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ка</w:t>
      </w:r>
      <w:r w:rsidR="004E51D6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створення, налаштування та експлуатація </w:t>
      </w:r>
      <w:proofErr w:type="spellStart"/>
      <w:r w:rsidR="004E51D6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роботизованих</w:t>
      </w:r>
      <w:proofErr w:type="spellEnd"/>
      <w:r w:rsidR="004E51D6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систем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14:paraId="430BE59D" w14:textId="77777777" w:rsidR="00DA0B15" w:rsidRPr="00CD336B" w:rsidRDefault="004E51D6" w:rsidP="00562E38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1.3</w:t>
      </w:r>
      <w:r w:rsidR="00CE1BAD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r w:rsidR="00CE1BAD" w:rsidRPr="00816DF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Змагання проводяться </w:t>
      </w:r>
      <w:r w:rsidR="00FD0F6F" w:rsidRPr="00816DF6">
        <w:rPr>
          <w:rFonts w:ascii="Times New Roman" w:eastAsia="Times New Roman" w:hAnsi="Times New Roman" w:cs="Times New Roman"/>
          <w:color w:val="auto"/>
          <w:sz w:val="28"/>
          <w:szCs w:val="28"/>
        </w:rPr>
        <w:t>Департамент</w:t>
      </w:r>
      <w:r w:rsidR="005B4472" w:rsidRPr="00816DF6">
        <w:rPr>
          <w:rFonts w:ascii="Times New Roman" w:eastAsia="Times New Roman" w:hAnsi="Times New Roman" w:cs="Times New Roman"/>
          <w:color w:val="auto"/>
          <w:sz w:val="28"/>
          <w:szCs w:val="28"/>
        </w:rPr>
        <w:t>ом</w:t>
      </w:r>
      <w:r w:rsidR="00FD0F6F" w:rsidRPr="00816DF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освіти і науки Дніпропетровської обласної державної адміністрації,</w:t>
      </w:r>
      <w:r w:rsidR="006B697D" w:rsidRPr="00816DF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5B4472" w:rsidRPr="00816DF6">
        <w:rPr>
          <w:rFonts w:ascii="Times New Roman" w:hAnsi="Times New Roman" w:cs="Times New Roman"/>
          <w:color w:val="auto"/>
          <w:sz w:val="28"/>
          <w:szCs w:val="28"/>
        </w:rPr>
        <w:t>Комунальни</w:t>
      </w:r>
      <w:r w:rsidR="00936C07" w:rsidRPr="00816DF6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="005B4472" w:rsidRPr="00816DF6">
        <w:rPr>
          <w:rFonts w:ascii="Times New Roman" w:hAnsi="Times New Roman" w:cs="Times New Roman"/>
          <w:color w:val="auto"/>
          <w:sz w:val="28"/>
          <w:szCs w:val="28"/>
        </w:rPr>
        <w:t xml:space="preserve"> позашкільни</w:t>
      </w:r>
      <w:r w:rsidR="00936C07" w:rsidRPr="00816DF6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="005B4472" w:rsidRPr="00816DF6">
        <w:rPr>
          <w:rFonts w:ascii="Times New Roman" w:hAnsi="Times New Roman" w:cs="Times New Roman"/>
          <w:color w:val="auto"/>
          <w:sz w:val="28"/>
          <w:szCs w:val="28"/>
        </w:rPr>
        <w:t xml:space="preserve"> навчальни</w:t>
      </w:r>
      <w:r w:rsidR="00936C07" w:rsidRPr="00816DF6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="005B4472" w:rsidRPr="00816DF6">
        <w:rPr>
          <w:rFonts w:ascii="Times New Roman" w:hAnsi="Times New Roman" w:cs="Times New Roman"/>
          <w:color w:val="auto"/>
          <w:sz w:val="28"/>
          <w:szCs w:val="28"/>
        </w:rPr>
        <w:t xml:space="preserve"> заклад</w:t>
      </w:r>
      <w:r w:rsidR="00936C07" w:rsidRPr="00816DF6">
        <w:rPr>
          <w:rFonts w:ascii="Times New Roman" w:hAnsi="Times New Roman" w:cs="Times New Roman"/>
          <w:color w:val="auto"/>
          <w:sz w:val="28"/>
          <w:szCs w:val="28"/>
        </w:rPr>
        <w:t>ом</w:t>
      </w:r>
      <w:r w:rsidR="005B4472" w:rsidRPr="00816DF6">
        <w:rPr>
          <w:rFonts w:ascii="Times New Roman" w:hAnsi="Times New Roman" w:cs="Times New Roman"/>
          <w:color w:val="auto"/>
          <w:sz w:val="28"/>
          <w:szCs w:val="28"/>
        </w:rPr>
        <w:t xml:space="preserve"> «Дніпропетровський</w:t>
      </w:r>
      <w:r w:rsidR="005B4472" w:rsidRPr="00CD336B">
        <w:rPr>
          <w:rFonts w:ascii="Times New Roman" w:hAnsi="Times New Roman" w:cs="Times New Roman"/>
          <w:color w:val="auto"/>
          <w:sz w:val="28"/>
          <w:szCs w:val="28"/>
        </w:rPr>
        <w:t xml:space="preserve"> обласний центр науково-технічної творчості та інформаційних технологій учнівської молоді»</w:t>
      </w:r>
      <w:r w:rsidR="00936C07" w:rsidRPr="00CD336B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6B697D" w:rsidRPr="00CD33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36C07" w:rsidRPr="00CD336B">
        <w:rPr>
          <w:rFonts w:ascii="Times New Roman" w:hAnsi="Times New Roman" w:cs="Times New Roman"/>
          <w:color w:val="auto"/>
          <w:sz w:val="28"/>
          <w:szCs w:val="28"/>
        </w:rPr>
        <w:t>комунальним закладом вищої освіти</w:t>
      </w:r>
      <w:r w:rsidR="006B697D" w:rsidRPr="00CD33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36C07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«Дніпровська</w:t>
      </w:r>
      <w:r w:rsidR="006B697D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936C07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="005B4472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кадемі</w:t>
      </w:r>
      <w:r w:rsidR="00936C07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я</w:t>
      </w:r>
      <w:r w:rsidR="006B697D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936C07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непе</w:t>
      </w:r>
      <w:r w:rsidR="005B4472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рервної освіти</w:t>
      </w:r>
      <w:r w:rsidR="00936C07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».</w:t>
      </w:r>
    </w:p>
    <w:p w14:paraId="3A7489DC" w14:textId="77777777" w:rsidR="00DA0B15" w:rsidRPr="00CD336B" w:rsidRDefault="006D5213" w:rsidP="00562E38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1.</w:t>
      </w:r>
      <w:r w:rsidR="00AA1D15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4</w:t>
      </w:r>
      <w:r w:rsidR="00CE1BAD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r w:rsidR="00130201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Проведе</w:t>
      </w:r>
      <w:r w:rsidR="0031681F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ння </w:t>
      </w:r>
      <w:r w:rsidR="00BC6B33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Змагань</w:t>
      </w:r>
      <w:r w:rsidR="006B697D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A95DF0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сприятиме консолідації освітніх ресурсів Дніпровського регіону навколо</w:t>
      </w:r>
      <w:r w:rsidR="006B697D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C041FC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вирішення </w:t>
      </w:r>
      <w:r w:rsidR="00150292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таких </w:t>
      </w:r>
      <w:r w:rsidR="0031681F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завдань:</w:t>
      </w:r>
    </w:p>
    <w:p w14:paraId="69BF3372" w14:textId="77777777" w:rsidR="00DA0B15" w:rsidRPr="00CD336B" w:rsidRDefault="0031681F" w:rsidP="00562E38">
      <w:pPr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створення умов для виявлення творчого </w:t>
      </w:r>
      <w:r w:rsidR="00F23360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і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винахідницького потенціалу учнів</w:t>
      </w:r>
      <w:r w:rsidR="00E9630A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ської молоді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r w:rsidR="00F65CCC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розвитку </w:t>
      </w:r>
      <w:r w:rsidR="00150292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та</w:t>
      </w:r>
      <w:r w:rsidR="00F65CCC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застосування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набутих </w:t>
      </w:r>
      <w:proofErr w:type="spellStart"/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компетентностей</w:t>
      </w:r>
      <w:proofErr w:type="spellEnd"/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14:paraId="67258F47" w14:textId="77777777" w:rsidR="005109A1" w:rsidRPr="00CD336B" w:rsidRDefault="005109A1" w:rsidP="00562E38">
      <w:pPr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створенн</w:t>
      </w:r>
      <w:r w:rsidR="00317B53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я умов для розвитку мотивації 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до пізнавальної діяльності учнів, використовуючи </w:t>
      </w:r>
      <w:r w:rsidR="00E160FA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інтеграцію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інформатики, технології, математики та фізики і підходи STEM-освіти в процесі реалізації проектних завдань;</w:t>
      </w:r>
    </w:p>
    <w:p w14:paraId="26F68218" w14:textId="77777777" w:rsidR="00DA0B15" w:rsidRPr="00CD336B" w:rsidRDefault="0031681F" w:rsidP="00562E38">
      <w:pPr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відбір найбільш перспективних і результативних проектів </w:t>
      </w:r>
      <w:r w:rsidR="00150292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та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реалізація їх у рамках </w:t>
      </w:r>
      <w:r w:rsidR="00BC6B33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Змагань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14:paraId="59E98A64" w14:textId="77777777" w:rsidR="0085484B" w:rsidRPr="00CD336B" w:rsidRDefault="0085484B" w:rsidP="00562E38">
      <w:pPr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використання сучасних технологій в процесі технічної освіти учнів;</w:t>
      </w:r>
    </w:p>
    <w:p w14:paraId="6F6EF697" w14:textId="77777777" w:rsidR="00DA0B15" w:rsidRPr="00CD336B" w:rsidRDefault="00F65CCC" w:rsidP="00562E38">
      <w:pPr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створення умов для </w:t>
      </w:r>
      <w:r w:rsidR="006B697D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популяриз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ації</w:t>
      </w:r>
      <w:r w:rsidR="00BC6B33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результатів учнівської творчості</w:t>
      </w:r>
      <w:r w:rsidR="00EC73B4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r w:rsidR="006B697D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31681F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о</w:t>
      </w:r>
      <w:r w:rsidR="00EC73B4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рганізації</w:t>
      </w:r>
      <w:r w:rsidR="00C10FDE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публічних захистів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</w:t>
      </w:r>
      <w:r w:rsidR="0031681F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роектів </w:t>
      </w:r>
      <w:r w:rsidR="00366D45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учасників — </w:t>
      </w:r>
      <w:r w:rsidR="0031681F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фіналістів </w:t>
      </w:r>
      <w:r w:rsidR="00BC6B33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Змагань</w:t>
      </w:r>
      <w:r w:rsidR="0031681F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14:paraId="0EF6FE03" w14:textId="77777777" w:rsidR="00DA0B15" w:rsidRPr="00CD336B" w:rsidRDefault="0031681F" w:rsidP="00562E38">
      <w:pPr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залучення фахівців, представників ЗМІ, громадськості до участі у </w:t>
      </w:r>
      <w:r w:rsidR="00C10FDE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Змаганнях</w:t>
      </w:r>
      <w:r w:rsidR="00632E4D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150292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і</w:t>
      </w:r>
      <w:r w:rsidR="00F65CCC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реалізації П</w:t>
      </w:r>
      <w:r w:rsidR="00815987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роектів</w:t>
      </w:r>
      <w:r w:rsidR="00F65CCC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учасників-</w:t>
      </w:r>
      <w:r w:rsidR="00815987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фіналістів</w:t>
      </w:r>
      <w:r w:rsidR="005F0623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14:paraId="347B7602" w14:textId="77777777" w:rsidR="00130201" w:rsidRPr="00CD336B" w:rsidRDefault="00130201" w:rsidP="00562E38">
      <w:pPr>
        <w:tabs>
          <w:tab w:val="left" w:pos="993"/>
        </w:tabs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F6AF80D" w14:textId="77777777" w:rsidR="00DA0B15" w:rsidRPr="00CD336B" w:rsidRDefault="0049262E" w:rsidP="00562E38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lastRenderedPageBreak/>
        <w:t>2</w:t>
      </w:r>
      <w:r w:rsidR="0031681F" w:rsidRPr="00CD336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. Організація </w:t>
      </w:r>
      <w:r w:rsidR="00EC73B4" w:rsidRPr="00CD336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Змагань</w:t>
      </w:r>
      <w:r w:rsidR="00150292" w:rsidRPr="00CD336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.</w:t>
      </w:r>
    </w:p>
    <w:p w14:paraId="45BAF5F2" w14:textId="7D13F7C1" w:rsidR="00936C07" w:rsidRPr="00CD336B" w:rsidRDefault="00CE1BAD" w:rsidP="00562E38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2.</w:t>
      </w:r>
      <w:r w:rsidR="00936C07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6C42C4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</w:t>
      </w:r>
      <w:r w:rsidR="00577BF8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рганізаційний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комітет</w:t>
      </w:r>
      <w:r w:rsidR="00A85C55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816DF6">
        <w:rPr>
          <w:rFonts w:ascii="Times New Roman" w:eastAsia="Times New Roman" w:hAnsi="Times New Roman" w:cs="Times New Roman"/>
          <w:color w:val="auto"/>
          <w:sz w:val="28"/>
          <w:szCs w:val="28"/>
        </w:rPr>
        <w:t>–</w:t>
      </w:r>
      <w:r w:rsidR="00C041FC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створюється </w:t>
      </w:r>
      <w:r w:rsidR="00737734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наказом</w:t>
      </w:r>
      <w:r w:rsidR="005B4472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936C07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Департаменту освіти і науки Дніпропетровської обласної державної адміністрації. </w:t>
      </w:r>
    </w:p>
    <w:p w14:paraId="307A1C0F" w14:textId="77777777" w:rsidR="00CE1BAD" w:rsidRPr="00CD336B" w:rsidRDefault="00936C07" w:rsidP="00562E38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2.2. Організаційний комітет Змагань виконує наступні функції</w:t>
      </w:r>
      <w:r w:rsidR="00577BF8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:</w:t>
      </w:r>
    </w:p>
    <w:p w14:paraId="318C67DC" w14:textId="77777777" w:rsidR="00816DF6" w:rsidRDefault="00577BF8" w:rsidP="00816DF6">
      <w:pPr>
        <w:pStyle w:val="ac"/>
        <w:numPr>
          <w:ilvl w:val="0"/>
          <w:numId w:val="9"/>
        </w:numPr>
        <w:tabs>
          <w:tab w:val="left" w:pos="993"/>
        </w:tabs>
        <w:ind w:left="0" w:right="34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координує роботу і </w:t>
      </w:r>
      <w:r w:rsidR="00CE1BAD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проведення </w:t>
      </w:r>
      <w:r w:rsidR="00150292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у</w:t>
      </w:r>
      <w:r w:rsidR="00F65CCC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сіх заходів З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магань</w:t>
      </w:r>
      <w:r w:rsidR="00CE1BAD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14:paraId="43834B58" w14:textId="7279357D" w:rsidR="00577BF8" w:rsidRPr="00816DF6" w:rsidRDefault="00F65CCC" w:rsidP="00816DF6">
      <w:pPr>
        <w:pStyle w:val="ac"/>
        <w:numPr>
          <w:ilvl w:val="0"/>
          <w:numId w:val="9"/>
        </w:numPr>
        <w:tabs>
          <w:tab w:val="left" w:pos="993"/>
        </w:tabs>
        <w:ind w:left="0" w:right="34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16DF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розробляє </w:t>
      </w:r>
      <w:r w:rsidR="005F0623" w:rsidRPr="00816DF6">
        <w:rPr>
          <w:rFonts w:ascii="Times New Roman" w:eastAsia="Times New Roman" w:hAnsi="Times New Roman" w:cs="Times New Roman"/>
          <w:color w:val="auto"/>
          <w:sz w:val="28"/>
          <w:szCs w:val="28"/>
        </w:rPr>
        <w:t>і</w:t>
      </w:r>
      <w:r w:rsidRPr="00816DF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затверджує </w:t>
      </w:r>
      <w:r w:rsidR="00A85C55" w:rsidRPr="00816DF6">
        <w:rPr>
          <w:rFonts w:ascii="Times New Roman" w:eastAsia="Times New Roman" w:hAnsi="Times New Roman" w:cs="Times New Roman"/>
          <w:color w:val="auto"/>
          <w:sz w:val="28"/>
          <w:szCs w:val="28"/>
        </w:rPr>
        <w:t>«</w:t>
      </w:r>
      <w:r w:rsidRPr="00816DF6">
        <w:rPr>
          <w:rFonts w:ascii="Times New Roman" w:eastAsia="Times New Roman" w:hAnsi="Times New Roman" w:cs="Times New Roman"/>
          <w:color w:val="auto"/>
          <w:sz w:val="28"/>
          <w:szCs w:val="28"/>
        </w:rPr>
        <w:t>Умови змагань</w:t>
      </w:r>
      <w:r w:rsidR="00317B53" w:rsidRPr="00816DF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816DF6" w:rsidRPr="00816DF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відкритого обласного етапу Всеукраїнських змагань з робототехніки </w:t>
      </w:r>
      <w:r w:rsidR="00C041FC" w:rsidRPr="00816DF6">
        <w:rPr>
          <w:rFonts w:ascii="Times New Roman" w:eastAsia="Times New Roman" w:hAnsi="Times New Roman" w:cs="Times New Roman"/>
          <w:color w:val="auto"/>
          <w:sz w:val="28"/>
          <w:szCs w:val="28"/>
        </w:rPr>
        <w:t>«</w:t>
      </w:r>
      <w:r w:rsidR="00737734" w:rsidRPr="00816DF6">
        <w:rPr>
          <w:rFonts w:ascii="Times New Roman" w:eastAsia="Times New Roman" w:hAnsi="Times New Roman" w:cs="Times New Roman"/>
          <w:color w:val="auto"/>
          <w:sz w:val="28"/>
          <w:szCs w:val="28"/>
        </w:rPr>
        <w:t>Роботрафік</w:t>
      </w:r>
      <w:r w:rsidR="00816DF6" w:rsidRPr="00816DF6">
        <w:rPr>
          <w:rFonts w:ascii="Times New Roman" w:eastAsia="Times New Roman" w:hAnsi="Times New Roman" w:cs="Times New Roman"/>
          <w:color w:val="auto"/>
          <w:sz w:val="28"/>
          <w:szCs w:val="28"/>
        </w:rPr>
        <w:t>-20</w:t>
      </w:r>
      <w:r w:rsidR="00737734" w:rsidRPr="00816DF6">
        <w:rPr>
          <w:rFonts w:ascii="Times New Roman" w:eastAsia="Times New Roman" w:hAnsi="Times New Roman" w:cs="Times New Roman"/>
          <w:color w:val="auto"/>
          <w:sz w:val="28"/>
          <w:szCs w:val="28"/>
        </w:rPr>
        <w:t>20</w:t>
      </w:r>
      <w:r w:rsidR="0085484B" w:rsidRPr="00816DF6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  <w:r w:rsidRPr="00816DF6">
        <w:rPr>
          <w:rFonts w:ascii="Times New Roman" w:eastAsia="Times New Roman" w:hAnsi="Times New Roman" w:cs="Times New Roman"/>
          <w:color w:val="auto"/>
          <w:sz w:val="28"/>
          <w:szCs w:val="28"/>
        </w:rPr>
        <w:t>, план і</w:t>
      </w:r>
      <w:r w:rsidR="000B29D5" w:rsidRPr="00816DF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графік </w:t>
      </w:r>
      <w:r w:rsidRPr="00816DF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роботи журі </w:t>
      </w:r>
      <w:r w:rsidR="000B29D5" w:rsidRPr="00816DF6">
        <w:rPr>
          <w:rFonts w:ascii="Times New Roman" w:eastAsia="Times New Roman" w:hAnsi="Times New Roman" w:cs="Times New Roman"/>
          <w:color w:val="auto"/>
          <w:sz w:val="28"/>
          <w:szCs w:val="28"/>
        </w:rPr>
        <w:t>та програму</w:t>
      </w:r>
      <w:r w:rsidR="00577BF8" w:rsidRPr="00816DF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проведення необхідних заходів;</w:t>
      </w:r>
    </w:p>
    <w:p w14:paraId="1EEE5613" w14:textId="77777777" w:rsidR="00577BF8" w:rsidRPr="00CD336B" w:rsidRDefault="006C42C4" w:rsidP="00562E38">
      <w:pPr>
        <w:pStyle w:val="ac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організовує реєстрацію </w:t>
      </w:r>
      <w:r w:rsidR="005F0623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і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надає необхідні</w:t>
      </w:r>
      <w:r w:rsidR="00317B53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консультації </w:t>
      </w:r>
      <w:r w:rsidR="00513C96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учасника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м З</w:t>
      </w:r>
      <w:r w:rsidR="00513C96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магань</w:t>
      </w:r>
      <w:r w:rsidR="00577BF8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; </w:t>
      </w:r>
    </w:p>
    <w:p w14:paraId="3868C7FB" w14:textId="77777777" w:rsidR="00320D00" w:rsidRPr="00CD336B" w:rsidRDefault="00320D00" w:rsidP="00562E38">
      <w:pPr>
        <w:pStyle w:val="ac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залишає за собою право вносити зміни в правила </w:t>
      </w:r>
      <w:r w:rsidR="00317B53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Змагань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14:paraId="26CCC10D" w14:textId="77777777" w:rsidR="00577BF8" w:rsidRPr="00CD336B" w:rsidRDefault="00577BF8" w:rsidP="00562E38">
      <w:pPr>
        <w:pStyle w:val="ac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готує інструктивно-методичні матеріали для </w:t>
      </w:r>
      <w:r w:rsidR="00513C96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супроводу</w:t>
      </w:r>
      <w:r w:rsidR="006C42C4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Змагань;</w:t>
      </w:r>
    </w:p>
    <w:p w14:paraId="1816D389" w14:textId="77777777" w:rsidR="00577BF8" w:rsidRPr="00CD336B" w:rsidRDefault="00577BF8" w:rsidP="00562E38">
      <w:pPr>
        <w:pStyle w:val="ac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визначає порядок відзначення і заохочення </w:t>
      </w:r>
      <w:r w:rsidR="00F65CCC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учасників </w:t>
      </w:r>
      <w:r w:rsidR="00150292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та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переможців </w:t>
      </w:r>
      <w:r w:rsidR="006C42C4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Змагань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14:paraId="3EBDF102" w14:textId="77777777" w:rsidR="00577BF8" w:rsidRPr="00CD336B" w:rsidRDefault="00577BF8" w:rsidP="00562E38">
      <w:pPr>
        <w:pStyle w:val="ac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організовує </w:t>
      </w:r>
      <w:r w:rsidR="00150292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і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проводить заходи</w:t>
      </w:r>
      <w:r w:rsidR="00632E4D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EC73B4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(інформаційні вебінари, круглі столи</w:t>
      </w:r>
      <w:r w:rsidR="006C42C4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r w:rsidR="00EC73B4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підсумкові</w:t>
      </w:r>
      <w:r w:rsidR="00632E4D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EC73B4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конференції, інтерактивні майстер-класи </w:t>
      </w:r>
      <w:r w:rsidR="005F0623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і</w:t>
      </w:r>
      <w:r w:rsidR="006C42C4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зустрічі зі ЗМІ тощо)</w:t>
      </w:r>
      <w:r w:rsidR="005F0623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14:paraId="17D3A316" w14:textId="77777777" w:rsidR="0014001B" w:rsidRPr="00CD336B" w:rsidRDefault="00150292" w:rsidP="00562E38">
      <w:pPr>
        <w:pStyle w:val="ac"/>
        <w:numPr>
          <w:ilvl w:val="0"/>
          <w:numId w:val="9"/>
        </w:numPr>
        <w:tabs>
          <w:tab w:val="left" w:pos="993"/>
        </w:tabs>
        <w:ind w:left="0" w:right="34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виконує</w:t>
      </w:r>
      <w:r w:rsidR="00577BF8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інші функції відповідно до </w:t>
      </w:r>
      <w:r w:rsidR="006C42C4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у</w:t>
      </w:r>
      <w:r w:rsidR="00577BF8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мов</w:t>
      </w:r>
      <w:r w:rsidR="006C42C4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, потреб</w:t>
      </w:r>
      <w:r w:rsidR="00320D00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 </w:t>
      </w:r>
      <w:r w:rsidR="00F65CCC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проведення </w:t>
      </w:r>
      <w:r w:rsidR="006C42C4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Змагань</w:t>
      </w:r>
      <w:r w:rsidR="00577BF8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</w:p>
    <w:p w14:paraId="2D242FCD" w14:textId="77777777" w:rsidR="0014001B" w:rsidRPr="00CD336B" w:rsidRDefault="00320D00" w:rsidP="00562E38">
      <w:pPr>
        <w:ind w:right="34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2.3</w:t>
      </w:r>
      <w:r w:rsidR="0014001B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. Журі:</w:t>
      </w:r>
    </w:p>
    <w:p w14:paraId="604A96C6" w14:textId="77777777" w:rsidR="00000BAC" w:rsidRPr="00CD336B" w:rsidRDefault="001336B4" w:rsidP="00562E38">
      <w:pPr>
        <w:pStyle w:val="ac"/>
        <w:numPr>
          <w:ilvl w:val="0"/>
          <w:numId w:val="9"/>
        </w:numPr>
        <w:tabs>
          <w:tab w:val="left" w:pos="993"/>
        </w:tabs>
        <w:ind w:left="0" w:right="34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склад</w:t>
      </w:r>
      <w:r w:rsidR="00000BAC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журі </w:t>
      </w:r>
      <w:r w:rsidR="00317B53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затверджується наказом</w:t>
      </w:r>
      <w:r w:rsidR="00936C07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Департаменту освіти і науки Дніпропетровської обласної державної адміністрації</w:t>
      </w:r>
      <w:r w:rsidR="00000BAC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14:paraId="288718D3" w14:textId="77777777" w:rsidR="001336B4" w:rsidRPr="00CD336B" w:rsidRDefault="001336B4" w:rsidP="00562E38">
      <w:pPr>
        <w:pStyle w:val="ac"/>
        <w:numPr>
          <w:ilvl w:val="0"/>
          <w:numId w:val="9"/>
        </w:numPr>
        <w:tabs>
          <w:tab w:val="left" w:pos="993"/>
        </w:tabs>
        <w:ind w:left="0" w:right="34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члени журі </w:t>
      </w:r>
      <w:r w:rsidR="0014001B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оціню</w:t>
      </w:r>
      <w:r w:rsidR="00491CCC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ють</w:t>
      </w:r>
      <w:r w:rsidR="00317B53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966C15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Проекти</w:t>
      </w:r>
      <w:r w:rsidR="00022252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учасників</w:t>
      </w:r>
      <w:r w:rsidR="00317B53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966C15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Змагань 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згідно з критеріями оцінювання;</w:t>
      </w:r>
    </w:p>
    <w:p w14:paraId="61D029E5" w14:textId="77777777" w:rsidR="0014001B" w:rsidRPr="00CD336B" w:rsidRDefault="001336B4" w:rsidP="00562E38">
      <w:pPr>
        <w:pStyle w:val="ac"/>
        <w:numPr>
          <w:ilvl w:val="0"/>
          <w:numId w:val="9"/>
        </w:numPr>
        <w:tabs>
          <w:tab w:val="left" w:pos="993"/>
        </w:tabs>
        <w:ind w:left="0" w:right="34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члени журі за сумою балів визначають </w:t>
      </w:r>
      <w:r w:rsidR="00966C15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фіналістів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Змагань</w:t>
      </w:r>
      <w:r w:rsidR="00000BAC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14:paraId="074D5042" w14:textId="77777777" w:rsidR="00292571" w:rsidRDefault="00292571" w:rsidP="00292571">
      <w:pPr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2.4. Організаційний комітет проводить реєстрацію учасників Змагань </w:t>
      </w:r>
      <w:r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>до 25 листопада 2019 року за посиланням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:</w:t>
      </w:r>
    </w:p>
    <w:p w14:paraId="7DA6DC68" w14:textId="4C500103" w:rsidR="00292571" w:rsidRDefault="00C76761" w:rsidP="00292571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hyperlink r:id="rId8" w:history="1">
        <w:r w:rsidR="00292571" w:rsidRPr="00A25328">
          <w:rPr>
            <w:rStyle w:val="ad"/>
            <w:rFonts w:ascii="Times New Roman" w:eastAsia="Times New Roman" w:hAnsi="Times New Roman" w:cs="Times New Roman"/>
            <w:sz w:val="28"/>
            <w:szCs w:val="28"/>
          </w:rPr>
          <w:t>https://forms.office.com/Pages/ResponsePage.aspx?id=KHUeWbv1t0CCq-gNOkqvV_sKub5otgdGnw9LUGY9z0VUM1g5UEhTT0Y2RjdMTUo1UDlLWEM1WU5aVC4u</w:t>
        </w:r>
      </w:hyperlink>
      <w:r w:rsidR="00292571"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14:paraId="3443A2D0" w14:textId="0472B1D1" w:rsidR="00292571" w:rsidRDefault="00292571" w:rsidP="00292571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Заявки, подані після цього строку, не приймаються та не розглядаються.</w:t>
      </w:r>
    </w:p>
    <w:p w14:paraId="09E42ED4" w14:textId="3F1C643C" w:rsidR="00F65CCC" w:rsidRPr="00CD336B" w:rsidRDefault="00320D00" w:rsidP="00292571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2.</w:t>
      </w:r>
      <w:r w:rsidR="00292571">
        <w:rPr>
          <w:rFonts w:ascii="Times New Roman" w:eastAsia="Times New Roman" w:hAnsi="Times New Roman" w:cs="Times New Roman"/>
          <w:color w:val="auto"/>
          <w:sz w:val="28"/>
          <w:szCs w:val="28"/>
        </w:rPr>
        <w:t>5</w:t>
      </w:r>
      <w:r w:rsidR="0014001B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816DF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A85C55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Робота організаційного комітету здійснюється за адресою: </w:t>
      </w:r>
      <w:r w:rsidR="00317B53" w:rsidRPr="00CD336B">
        <w:rPr>
          <w:rFonts w:ascii="Times New Roman" w:hAnsi="Times New Roman" w:cs="Times New Roman"/>
          <w:color w:val="auto"/>
          <w:sz w:val="28"/>
          <w:szCs w:val="28"/>
        </w:rPr>
        <w:t>КПНЗ «ДОЦНТТ та ІТУМ»</w:t>
      </w:r>
      <w:r w:rsidR="002C2207" w:rsidRPr="00CD336B">
        <w:rPr>
          <w:rFonts w:ascii="Times New Roman" w:hAnsi="Times New Roman" w:cs="Times New Roman"/>
          <w:color w:val="auto"/>
          <w:sz w:val="28"/>
          <w:szCs w:val="28"/>
        </w:rPr>
        <w:t xml:space="preserve"> 49101 м. Дніпро вул. Ульянова, 4. </w:t>
      </w:r>
      <w:r w:rsidR="0014001B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Інформаційні </w:t>
      </w:r>
      <w:r w:rsidR="006C42C4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матеріали </w:t>
      </w:r>
      <w:r w:rsidR="0014001B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оприлюднюють</w:t>
      </w:r>
      <w:r w:rsidR="009F2D2A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через </w:t>
      </w:r>
      <w:r w:rsidR="0014001B" w:rsidRPr="00CD336B">
        <w:rPr>
          <w:rFonts w:ascii="Times New Roman" w:hAnsi="Times New Roman" w:cs="Times New Roman"/>
          <w:color w:val="auto"/>
          <w:sz w:val="28"/>
          <w:szCs w:val="28"/>
        </w:rPr>
        <w:t>офіційний сайт</w:t>
      </w:r>
      <w:r w:rsidR="00632E4D" w:rsidRPr="00CD33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F2D2A" w:rsidRPr="00CD336B">
        <w:rPr>
          <w:rFonts w:ascii="Times New Roman" w:hAnsi="Times New Roman" w:cs="Times New Roman"/>
          <w:color w:val="auto"/>
          <w:sz w:val="28"/>
          <w:szCs w:val="28"/>
        </w:rPr>
        <w:t>Комунального позашкільного навчального закладу «Дніпропетровський обласний центр науково-технічної творчості та інформаційних технологій учнівської молоді»</w:t>
      </w:r>
      <w:r w:rsidR="00632E4D" w:rsidRPr="00CD33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4001B" w:rsidRPr="00CD336B">
        <w:rPr>
          <w:rFonts w:ascii="Times New Roman" w:hAnsi="Times New Roman" w:cs="Times New Roman"/>
          <w:color w:val="auto"/>
          <w:sz w:val="28"/>
          <w:szCs w:val="28"/>
        </w:rPr>
        <w:t>(</w:t>
      </w:r>
      <w:hyperlink r:id="rId9" w:history="1">
        <w:r w:rsidR="00317B53" w:rsidRPr="00CD336B">
          <w:rPr>
            <w:rStyle w:val="ad"/>
            <w:rFonts w:ascii="Times New Roman" w:hAnsi="Times New Roman" w:cs="Times New Roman"/>
            <w:sz w:val="28"/>
            <w:szCs w:val="28"/>
          </w:rPr>
          <w:t>http://ocntt.dp.ua</w:t>
        </w:r>
      </w:hyperlink>
      <w:r w:rsidR="0014001B" w:rsidRPr="00CD336B">
        <w:rPr>
          <w:rFonts w:ascii="Times New Roman" w:hAnsi="Times New Roman" w:cs="Times New Roman"/>
          <w:color w:val="auto"/>
          <w:sz w:val="28"/>
          <w:szCs w:val="28"/>
        </w:rPr>
        <w:t>).</w:t>
      </w:r>
    </w:p>
    <w:p w14:paraId="7360E8FD" w14:textId="77777777" w:rsidR="00562E38" w:rsidRDefault="00562E38" w:rsidP="00562E38">
      <w:pPr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11E53F6E" w14:textId="3CBB2AAC" w:rsidR="00DA0B15" w:rsidRPr="00CD336B" w:rsidRDefault="006C42C4" w:rsidP="00562E38">
      <w:pPr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3</w:t>
      </w:r>
      <w:r w:rsidR="0031681F" w:rsidRPr="00CD336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. </w:t>
      </w:r>
      <w:r w:rsidRPr="00CD336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Умови та п</w:t>
      </w:r>
      <w:r w:rsidR="0031681F" w:rsidRPr="00CD336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орядок проведення </w:t>
      </w:r>
      <w:r w:rsidRPr="00CD336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Змагань</w:t>
      </w:r>
      <w:r w:rsidR="00150292" w:rsidRPr="00CD336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.</w:t>
      </w:r>
    </w:p>
    <w:p w14:paraId="22BF0C38" w14:textId="4A463F81" w:rsidR="006C42C4" w:rsidRPr="00CD336B" w:rsidRDefault="0014001B" w:rsidP="00562E38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="0031681F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.1. </w:t>
      </w:r>
      <w:r w:rsidR="00EC73B4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Змагання проходя</w:t>
      </w:r>
      <w:r w:rsidR="006C42C4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ть </w:t>
      </w:r>
      <w:r w:rsidR="00BA65EB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відповідно до Правил </w:t>
      </w:r>
      <w:r w:rsidR="00D307E2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проведення </w:t>
      </w:r>
      <w:r w:rsidR="00317B53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Змагань </w:t>
      </w:r>
      <w:r w:rsidR="00C87130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«</w:t>
      </w:r>
      <w:r w:rsidR="00737734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Роботрафік</w:t>
      </w:r>
      <w:r w:rsidR="00816DF6">
        <w:rPr>
          <w:rFonts w:ascii="Times New Roman" w:eastAsia="Times New Roman" w:hAnsi="Times New Roman" w:cs="Times New Roman"/>
          <w:color w:val="auto"/>
          <w:sz w:val="28"/>
          <w:szCs w:val="28"/>
        </w:rPr>
        <w:t>-20</w:t>
      </w:r>
      <w:r w:rsidR="00737734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20</w:t>
      </w:r>
      <w:r w:rsidR="00BA65EB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» (</w:t>
      </w:r>
      <w:r w:rsidR="0078136D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далі </w:t>
      </w:r>
      <w:r w:rsidR="003762C0" w:rsidRPr="003762C0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–</w:t>
      </w:r>
      <w:r w:rsidR="0078136D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Правила), що додаються.</w:t>
      </w:r>
    </w:p>
    <w:p w14:paraId="16448F19" w14:textId="77777777" w:rsidR="00973452" w:rsidRPr="00CD336B" w:rsidRDefault="007D51C7" w:rsidP="00562E38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3</w:t>
      </w:r>
      <w:r w:rsidR="0031681F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.2. </w:t>
      </w:r>
      <w:r w:rsidR="00973452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Терміни проведення Змагань встановлює Організаційний комітет.</w:t>
      </w:r>
    </w:p>
    <w:p w14:paraId="5F3261E2" w14:textId="7B055110" w:rsidR="0078136D" w:rsidRDefault="00973452" w:rsidP="00562E38">
      <w:pPr>
        <w:ind w:firstLine="709"/>
        <w:jc w:val="both"/>
        <w:rPr>
          <w:rFonts w:ascii="Times New Roman" w:eastAsia="Georgia" w:hAnsi="Times New Roman" w:cs="Times New Roman"/>
          <w:color w:val="auto"/>
          <w:sz w:val="28"/>
          <w:szCs w:val="28"/>
        </w:rPr>
      </w:pPr>
      <w:r w:rsidRPr="003F5C9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3.3. </w:t>
      </w:r>
      <w:r w:rsidR="002A0C38" w:rsidRPr="00816DF6">
        <w:rPr>
          <w:rFonts w:ascii="Times New Roman" w:eastAsia="Times New Roman" w:hAnsi="Times New Roman" w:cs="Times New Roman"/>
          <w:color w:val="auto"/>
          <w:sz w:val="28"/>
          <w:szCs w:val="28"/>
        </w:rPr>
        <w:t>Змагання проводя</w:t>
      </w:r>
      <w:r w:rsidR="0031681F" w:rsidRPr="00816DF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ться </w:t>
      </w:r>
      <w:r w:rsidR="005C68B5" w:rsidRPr="00816DF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 двох вікових категоріях: </w:t>
      </w:r>
      <w:r w:rsidR="005C68B5" w:rsidRPr="003762C0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молодшій та старшій</w:t>
      </w:r>
      <w:r w:rsidR="005C68B5" w:rsidRPr="00816DF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r w:rsidR="005C68B5" w:rsidRPr="003762C0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Молодша вікова група</w:t>
      </w:r>
      <w:r w:rsidR="005C68B5" w:rsidRPr="00816DF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включає учнів 5-</w:t>
      </w:r>
      <w:r w:rsidR="003F5C9A" w:rsidRPr="00816DF6">
        <w:rPr>
          <w:rFonts w:ascii="Times New Roman" w:eastAsia="Times New Roman" w:hAnsi="Times New Roman" w:cs="Times New Roman"/>
          <w:color w:val="auto"/>
          <w:sz w:val="28"/>
          <w:szCs w:val="28"/>
        </w:rPr>
        <w:t>7</w:t>
      </w:r>
      <w:r w:rsidR="005C68B5" w:rsidRPr="00816DF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класів </w:t>
      </w:r>
      <w:r w:rsidR="005C68B5" w:rsidRPr="00816DF6">
        <w:rPr>
          <w:rFonts w:ascii="Times New Roman" w:eastAsia="Georgia" w:hAnsi="Times New Roman" w:cs="Times New Roman"/>
          <w:color w:val="auto"/>
          <w:sz w:val="28"/>
          <w:szCs w:val="28"/>
        </w:rPr>
        <w:t>закладів освіти</w:t>
      </w:r>
      <w:r w:rsidR="005C68B5" w:rsidRPr="00816DF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r w:rsidR="005C68B5" w:rsidRPr="003762C0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старша</w:t>
      </w:r>
      <w:r w:rsidR="005C68B5" w:rsidRPr="00816DF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– </w:t>
      </w:r>
      <w:r w:rsidR="0078136D" w:rsidRPr="00816DF6">
        <w:rPr>
          <w:rFonts w:ascii="Times New Roman" w:eastAsia="Georgia" w:hAnsi="Times New Roman" w:cs="Times New Roman"/>
          <w:color w:val="auto"/>
          <w:sz w:val="28"/>
          <w:szCs w:val="28"/>
        </w:rPr>
        <w:t xml:space="preserve">учнів </w:t>
      </w:r>
      <w:r w:rsidR="003F5C9A" w:rsidRPr="00816DF6">
        <w:rPr>
          <w:rFonts w:ascii="Times New Roman" w:eastAsia="Georgia" w:hAnsi="Times New Roman" w:cs="Times New Roman"/>
          <w:color w:val="auto"/>
          <w:sz w:val="28"/>
          <w:szCs w:val="28"/>
        </w:rPr>
        <w:t>7</w:t>
      </w:r>
      <w:r w:rsidR="0078136D" w:rsidRPr="00816DF6">
        <w:rPr>
          <w:rFonts w:ascii="Times New Roman" w:eastAsia="Georgia" w:hAnsi="Times New Roman" w:cs="Times New Roman"/>
          <w:color w:val="auto"/>
          <w:sz w:val="28"/>
          <w:szCs w:val="28"/>
        </w:rPr>
        <w:t xml:space="preserve">-11 класів закладів освіти, студентів </w:t>
      </w:r>
      <w:r w:rsidR="003D704A" w:rsidRPr="00816DF6">
        <w:rPr>
          <w:rFonts w:ascii="Times New Roman" w:eastAsia="Georgia" w:hAnsi="Times New Roman" w:cs="Times New Roman"/>
          <w:color w:val="auto"/>
          <w:sz w:val="28"/>
          <w:szCs w:val="28"/>
        </w:rPr>
        <w:t>професійних (</w:t>
      </w:r>
      <w:r w:rsidR="0078136D" w:rsidRPr="00816DF6">
        <w:rPr>
          <w:rFonts w:ascii="Times New Roman" w:eastAsia="Georgia" w:hAnsi="Times New Roman" w:cs="Times New Roman"/>
          <w:color w:val="auto"/>
          <w:sz w:val="28"/>
          <w:szCs w:val="28"/>
        </w:rPr>
        <w:t>професійно-технічних</w:t>
      </w:r>
      <w:r w:rsidR="003D704A" w:rsidRPr="00816DF6">
        <w:rPr>
          <w:rFonts w:ascii="Times New Roman" w:eastAsia="Georgia" w:hAnsi="Times New Roman" w:cs="Times New Roman"/>
          <w:color w:val="auto"/>
          <w:sz w:val="28"/>
          <w:szCs w:val="28"/>
        </w:rPr>
        <w:t>)</w:t>
      </w:r>
      <w:r w:rsidR="0078136D" w:rsidRPr="00816DF6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78136D" w:rsidRPr="00816DF6">
        <w:rPr>
          <w:rFonts w:ascii="Times New Roman" w:eastAsia="Georgia" w:hAnsi="Times New Roman" w:cs="Times New Roman"/>
          <w:color w:val="auto"/>
          <w:sz w:val="28"/>
          <w:szCs w:val="28"/>
        </w:rPr>
        <w:t xml:space="preserve">вищих закладів </w:t>
      </w:r>
      <w:r w:rsidR="003D704A" w:rsidRPr="00816DF6">
        <w:rPr>
          <w:rFonts w:ascii="Times New Roman" w:eastAsia="Georgia" w:hAnsi="Times New Roman" w:cs="Times New Roman"/>
          <w:color w:val="auto"/>
          <w:sz w:val="28"/>
          <w:szCs w:val="28"/>
        </w:rPr>
        <w:t xml:space="preserve">освіти </w:t>
      </w:r>
      <w:r w:rsidR="0078136D" w:rsidRPr="00816DF6">
        <w:rPr>
          <w:rFonts w:ascii="Times New Roman" w:eastAsia="Georgia" w:hAnsi="Times New Roman" w:cs="Times New Roman"/>
          <w:color w:val="auto"/>
          <w:sz w:val="28"/>
          <w:szCs w:val="28"/>
        </w:rPr>
        <w:t>тощо. Вік учасників</w:t>
      </w:r>
      <w:r w:rsidR="0078136D" w:rsidRPr="003F5C9A">
        <w:rPr>
          <w:rFonts w:ascii="Times New Roman" w:eastAsia="Georgia" w:hAnsi="Times New Roman" w:cs="Times New Roman"/>
          <w:color w:val="auto"/>
          <w:sz w:val="28"/>
          <w:szCs w:val="28"/>
        </w:rPr>
        <w:t xml:space="preserve"> не повинен перевищувати 18 років на момент участі.</w:t>
      </w:r>
    </w:p>
    <w:p w14:paraId="7D069717" w14:textId="77777777" w:rsidR="003F5C9A" w:rsidRPr="003F5C9A" w:rsidRDefault="003F5C9A" w:rsidP="00562E38">
      <w:pPr>
        <w:ind w:firstLine="709"/>
        <w:jc w:val="both"/>
        <w:rPr>
          <w:rFonts w:ascii="Times New Roman" w:eastAsia="Georgia" w:hAnsi="Times New Roman" w:cs="Times New Roman"/>
          <w:color w:val="auto"/>
          <w:sz w:val="28"/>
          <w:szCs w:val="28"/>
        </w:rPr>
      </w:pPr>
    </w:p>
    <w:p w14:paraId="2AE216F6" w14:textId="57F91518" w:rsidR="0028262E" w:rsidRDefault="0028262E" w:rsidP="00562E38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Georgia" w:hAnsi="Times New Roman" w:cs="Times New Roman"/>
          <w:color w:val="auto"/>
          <w:sz w:val="28"/>
          <w:szCs w:val="28"/>
        </w:rPr>
        <w:t xml:space="preserve">3.4. Змагання проводяться за 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категоріями: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7138"/>
        <w:gridCol w:w="1362"/>
        <w:gridCol w:w="1356"/>
      </w:tblGrid>
      <w:tr w:rsidR="005C68B5" w14:paraId="3BC09B4A" w14:textId="77777777" w:rsidTr="00562E38">
        <w:tc>
          <w:tcPr>
            <w:tcW w:w="7138" w:type="dxa"/>
            <w:vMerge w:val="restart"/>
            <w:vAlign w:val="center"/>
          </w:tcPr>
          <w:p w14:paraId="3F2818CA" w14:textId="209754C4" w:rsidR="005C68B5" w:rsidRPr="005C68B5" w:rsidRDefault="005C68B5" w:rsidP="00562E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C68B5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Категорія</w:t>
            </w:r>
          </w:p>
        </w:tc>
        <w:tc>
          <w:tcPr>
            <w:tcW w:w="2718" w:type="dxa"/>
            <w:gridSpan w:val="2"/>
            <w:vAlign w:val="center"/>
          </w:tcPr>
          <w:p w14:paraId="79332FE0" w14:textId="08ACC2AE" w:rsidR="005C68B5" w:rsidRPr="005C68B5" w:rsidRDefault="005C68B5" w:rsidP="00562E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C68B5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Вікова група</w:t>
            </w:r>
          </w:p>
        </w:tc>
      </w:tr>
      <w:tr w:rsidR="005C68B5" w14:paraId="75C0AD7D" w14:textId="77777777" w:rsidTr="00562E38">
        <w:tc>
          <w:tcPr>
            <w:tcW w:w="7138" w:type="dxa"/>
            <w:vMerge/>
            <w:vAlign w:val="center"/>
          </w:tcPr>
          <w:p w14:paraId="2DBDF4C9" w14:textId="6F4AB890" w:rsidR="005C68B5" w:rsidRPr="005C68B5" w:rsidRDefault="005C68B5" w:rsidP="00562E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1362" w:type="dxa"/>
            <w:vAlign w:val="center"/>
          </w:tcPr>
          <w:p w14:paraId="6B647EE3" w14:textId="277722DB" w:rsidR="005C68B5" w:rsidRPr="005C68B5" w:rsidRDefault="005C68B5" w:rsidP="00562E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C68B5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молодша</w:t>
            </w:r>
          </w:p>
        </w:tc>
        <w:tc>
          <w:tcPr>
            <w:tcW w:w="1356" w:type="dxa"/>
            <w:vAlign w:val="center"/>
          </w:tcPr>
          <w:p w14:paraId="0964A954" w14:textId="0AEF16CD" w:rsidR="005C68B5" w:rsidRPr="005C68B5" w:rsidRDefault="005C68B5" w:rsidP="00562E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C68B5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старша</w:t>
            </w:r>
          </w:p>
        </w:tc>
      </w:tr>
      <w:tr w:rsidR="00562E38" w14:paraId="4FCA3E69" w14:textId="77777777" w:rsidTr="00562E38">
        <w:tc>
          <w:tcPr>
            <w:tcW w:w="7138" w:type="dxa"/>
            <w:vAlign w:val="center"/>
          </w:tcPr>
          <w:p w14:paraId="7BCC9A87" w14:textId="3B79412E" w:rsidR="00562E38" w:rsidRDefault="00562E38" w:rsidP="00562E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CD336B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A.</w:t>
            </w:r>
            <w:r w:rsidRPr="00CD33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Рух по моделі міського транспортного руху з дотриманням ПДР.</w:t>
            </w:r>
          </w:p>
        </w:tc>
        <w:tc>
          <w:tcPr>
            <w:tcW w:w="1362" w:type="dxa"/>
            <w:vAlign w:val="center"/>
          </w:tcPr>
          <w:p w14:paraId="735132A3" w14:textId="56CCAA8F" w:rsidR="00562E38" w:rsidRDefault="00370B15" w:rsidP="00562E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□</w:t>
            </w:r>
          </w:p>
        </w:tc>
        <w:tc>
          <w:tcPr>
            <w:tcW w:w="1356" w:type="dxa"/>
            <w:vAlign w:val="center"/>
          </w:tcPr>
          <w:p w14:paraId="0D109253" w14:textId="1D23C3B3" w:rsidR="00562E38" w:rsidRDefault="00562E38" w:rsidP="00562E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903A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■</w:t>
            </w:r>
          </w:p>
        </w:tc>
      </w:tr>
      <w:tr w:rsidR="00562E38" w14:paraId="061BC8CC" w14:textId="77777777" w:rsidTr="00562E38">
        <w:tc>
          <w:tcPr>
            <w:tcW w:w="7138" w:type="dxa"/>
            <w:vAlign w:val="center"/>
          </w:tcPr>
          <w:p w14:paraId="1CC92E32" w14:textId="17CB08C6" w:rsidR="00562E38" w:rsidRDefault="00562E38" w:rsidP="003762C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CD336B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B</w:t>
            </w:r>
            <w:r w:rsidR="003762C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1</w:t>
            </w:r>
            <w:r w:rsidRPr="00CD336B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.</w:t>
            </w:r>
            <w:r w:rsidRPr="00CD33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Рух з максимальною швидкістю по гоночній трасі</w:t>
            </w:r>
            <w:r w:rsidR="003762C0" w:rsidRPr="003762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3762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br/>
            </w:r>
            <w:r w:rsidR="003762C0" w:rsidRPr="003762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(5-</w:t>
            </w:r>
            <w:r w:rsidR="003762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сантиметрова лінія)</w:t>
            </w:r>
            <w:r w:rsidRPr="00CD33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1362" w:type="dxa"/>
            <w:vAlign w:val="center"/>
          </w:tcPr>
          <w:p w14:paraId="6CFDE4CA" w14:textId="5F44C00F" w:rsidR="00562E38" w:rsidRDefault="00562E38" w:rsidP="00562E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903A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■</w:t>
            </w:r>
          </w:p>
        </w:tc>
        <w:tc>
          <w:tcPr>
            <w:tcW w:w="1356" w:type="dxa"/>
            <w:vAlign w:val="center"/>
          </w:tcPr>
          <w:p w14:paraId="633F152A" w14:textId="00177722" w:rsidR="00562E38" w:rsidRDefault="00562E38" w:rsidP="00562E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903A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■</w:t>
            </w:r>
          </w:p>
        </w:tc>
      </w:tr>
      <w:tr w:rsidR="003762C0" w14:paraId="13D71DAC" w14:textId="77777777" w:rsidTr="00562E38">
        <w:tc>
          <w:tcPr>
            <w:tcW w:w="7138" w:type="dxa"/>
            <w:vAlign w:val="center"/>
          </w:tcPr>
          <w:p w14:paraId="78840799" w14:textId="533C00CB" w:rsidR="003762C0" w:rsidRPr="00CD336B" w:rsidRDefault="003762C0" w:rsidP="003762C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CD336B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2</w:t>
            </w:r>
            <w:r w:rsidRPr="00CD336B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.</w:t>
            </w:r>
            <w:r w:rsidRPr="00CD33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Рух з максимальною швидкістю по гоночній трасі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br/>
              <w:t>(2-сантиметрова лінія)</w:t>
            </w:r>
            <w:r w:rsidRPr="00CD33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1362" w:type="dxa"/>
            <w:vAlign w:val="center"/>
          </w:tcPr>
          <w:p w14:paraId="7C246839" w14:textId="31795BFF" w:rsidR="003762C0" w:rsidRPr="008903A7" w:rsidRDefault="003762C0" w:rsidP="00562E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903A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■</w:t>
            </w:r>
          </w:p>
        </w:tc>
        <w:tc>
          <w:tcPr>
            <w:tcW w:w="1356" w:type="dxa"/>
            <w:vAlign w:val="center"/>
          </w:tcPr>
          <w:p w14:paraId="1BBF456D" w14:textId="3A5F3804" w:rsidR="003762C0" w:rsidRPr="008903A7" w:rsidRDefault="003762C0" w:rsidP="00562E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903A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■</w:t>
            </w:r>
          </w:p>
        </w:tc>
      </w:tr>
      <w:tr w:rsidR="003762C0" w14:paraId="5FF64156" w14:textId="77777777" w:rsidTr="00562E38">
        <w:tc>
          <w:tcPr>
            <w:tcW w:w="7138" w:type="dxa"/>
            <w:vAlign w:val="center"/>
          </w:tcPr>
          <w:p w14:paraId="72F2FA18" w14:textId="4295C609" w:rsidR="003762C0" w:rsidRDefault="003762C0" w:rsidP="00512D1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CD336B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/>
              </w:rPr>
              <w:t>D</w:t>
            </w:r>
            <w:r w:rsidRPr="00CD336B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.</w:t>
            </w:r>
            <w:r w:rsidRPr="00CD33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Конкурс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Scratch</w:t>
            </w:r>
            <w:r w:rsidRPr="00512D1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проектів з </w:t>
            </w:r>
            <w:r w:rsidRPr="00CD33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безпеки дорожнього руху</w:t>
            </w:r>
            <w:r w:rsidRPr="00512D1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автопілотованих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транспортних засобів</w:t>
            </w:r>
            <w:r w:rsidRPr="00CD33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1362" w:type="dxa"/>
            <w:vAlign w:val="center"/>
          </w:tcPr>
          <w:p w14:paraId="6E716F90" w14:textId="6B88D64A" w:rsidR="003762C0" w:rsidRDefault="003762C0" w:rsidP="00562E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903A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■</w:t>
            </w:r>
          </w:p>
        </w:tc>
        <w:tc>
          <w:tcPr>
            <w:tcW w:w="1356" w:type="dxa"/>
            <w:vAlign w:val="center"/>
          </w:tcPr>
          <w:p w14:paraId="10D1E977" w14:textId="1F42034F" w:rsidR="003762C0" w:rsidRDefault="003762C0" w:rsidP="00562E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903A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■</w:t>
            </w:r>
          </w:p>
        </w:tc>
      </w:tr>
      <w:tr w:rsidR="003762C0" w14:paraId="49B01906" w14:textId="77777777" w:rsidTr="00562E38">
        <w:tc>
          <w:tcPr>
            <w:tcW w:w="7138" w:type="dxa"/>
            <w:vAlign w:val="center"/>
          </w:tcPr>
          <w:p w14:paraId="1C896ACD" w14:textId="52D8CC15" w:rsidR="003762C0" w:rsidRDefault="003762C0" w:rsidP="00562E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CD336B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E.</w:t>
            </w:r>
            <w:r w:rsidRPr="00CD33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Тривимірне моделювання у CAD-системі.</w:t>
            </w:r>
          </w:p>
        </w:tc>
        <w:tc>
          <w:tcPr>
            <w:tcW w:w="1362" w:type="dxa"/>
            <w:vAlign w:val="center"/>
          </w:tcPr>
          <w:p w14:paraId="5ED30B2B" w14:textId="78858896" w:rsidR="003762C0" w:rsidRDefault="003762C0" w:rsidP="00562E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□</w:t>
            </w:r>
          </w:p>
        </w:tc>
        <w:tc>
          <w:tcPr>
            <w:tcW w:w="1356" w:type="dxa"/>
            <w:vAlign w:val="center"/>
          </w:tcPr>
          <w:p w14:paraId="61606283" w14:textId="1CF50A1B" w:rsidR="003762C0" w:rsidRDefault="003762C0" w:rsidP="00562E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903A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■</w:t>
            </w:r>
          </w:p>
        </w:tc>
      </w:tr>
    </w:tbl>
    <w:p w14:paraId="66D4787C" w14:textId="43F8A5E0" w:rsidR="003F5C9A" w:rsidRDefault="003F5C9A" w:rsidP="00562E38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</w:pPr>
    </w:p>
    <w:p w14:paraId="37482166" w14:textId="321C66A3" w:rsidR="003F5C9A" w:rsidRPr="00B516B7" w:rsidRDefault="003F5C9A" w:rsidP="00B516B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F5C9A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3.5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.</w:t>
      </w:r>
      <w:r w:rsidRPr="003F5C9A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Учасники змагань можуть брати участь у одній або декількох категоріях.</w:t>
      </w:r>
      <w:r w:rsidR="00B516B7" w:rsidRPr="00B516B7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B516B7" w:rsidRPr="00B516B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Реєстрація </w:t>
      </w:r>
      <w:r w:rsidR="00B516B7">
        <w:rPr>
          <w:rFonts w:ascii="Times New Roman" w:eastAsia="Times New Roman" w:hAnsi="Times New Roman" w:cs="Times New Roman"/>
          <w:color w:val="auto"/>
          <w:sz w:val="28"/>
          <w:szCs w:val="28"/>
        </w:rPr>
        <w:t>кожного учасника</w:t>
      </w:r>
      <w:r w:rsidR="00B516B7" w:rsidRPr="00B516B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здійснюється керівником</w:t>
      </w:r>
      <w:r w:rsidR="00B516B7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B516B7" w:rsidRPr="00B516B7">
        <w:rPr>
          <w:rFonts w:ascii="Times New Roman" w:eastAsia="Times New Roman" w:hAnsi="Times New Roman" w:cs="Times New Roman"/>
          <w:color w:val="auto"/>
          <w:sz w:val="28"/>
          <w:szCs w:val="28"/>
        </w:rPr>
        <w:t>команди</w:t>
      </w:r>
      <w:r w:rsidR="00B516B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шляхом заповнення електронної форми окремо за кожною з категорій, у яких </w:t>
      </w:r>
      <w:r w:rsidR="0055236E">
        <w:rPr>
          <w:rFonts w:ascii="Times New Roman" w:eastAsia="Times New Roman" w:hAnsi="Times New Roman" w:cs="Times New Roman"/>
          <w:color w:val="auto"/>
          <w:sz w:val="28"/>
          <w:szCs w:val="28"/>
        </w:rPr>
        <w:t>учасник</w:t>
      </w:r>
      <w:r w:rsidR="00B516B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55236E">
        <w:rPr>
          <w:rFonts w:ascii="Times New Roman" w:eastAsia="Times New Roman" w:hAnsi="Times New Roman" w:cs="Times New Roman"/>
          <w:color w:val="auto"/>
          <w:sz w:val="28"/>
          <w:szCs w:val="28"/>
        </w:rPr>
        <w:t>планує</w:t>
      </w:r>
      <w:r w:rsidR="00B516B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змагатися. </w:t>
      </w:r>
      <w:r w:rsidR="00B516B7" w:rsidRPr="00B516B7">
        <w:rPr>
          <w:rFonts w:ascii="Times New Roman" w:eastAsia="Times New Roman" w:hAnsi="Times New Roman" w:cs="Times New Roman"/>
          <w:color w:val="auto"/>
          <w:sz w:val="28"/>
          <w:szCs w:val="28"/>
        </w:rPr>
        <w:t>Заявки приймаються до 25.11.19 до 20:00.</w:t>
      </w:r>
    </w:p>
    <w:p w14:paraId="06E989E8" w14:textId="4568978B" w:rsidR="0028262E" w:rsidRPr="00B516B7" w:rsidRDefault="0028262E" w:rsidP="00562E38">
      <w:pPr>
        <w:widowControl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516B7">
        <w:rPr>
          <w:rFonts w:ascii="Times New Roman" w:eastAsia="Georgia" w:hAnsi="Times New Roman" w:cs="Times New Roman"/>
          <w:color w:val="auto"/>
          <w:sz w:val="28"/>
          <w:szCs w:val="28"/>
        </w:rPr>
        <w:t>3.</w:t>
      </w:r>
      <w:r w:rsidR="003F5C9A" w:rsidRPr="00B516B7">
        <w:rPr>
          <w:rFonts w:ascii="Times New Roman" w:eastAsia="Georgia" w:hAnsi="Times New Roman" w:cs="Times New Roman"/>
          <w:color w:val="auto"/>
          <w:sz w:val="28"/>
          <w:szCs w:val="28"/>
        </w:rPr>
        <w:t>6</w:t>
      </w:r>
      <w:r w:rsidRPr="00B516B7">
        <w:rPr>
          <w:rFonts w:ascii="Times New Roman" w:eastAsia="Georgia" w:hAnsi="Times New Roman" w:cs="Times New Roman"/>
          <w:color w:val="auto"/>
          <w:sz w:val="28"/>
          <w:szCs w:val="28"/>
        </w:rPr>
        <w:t xml:space="preserve">. </w:t>
      </w:r>
      <w:r w:rsidRPr="00B516B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Переможці </w:t>
      </w:r>
      <w:r w:rsidR="00B516B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 старшій та молодшій вікових групах </w:t>
      </w:r>
      <w:r w:rsidRPr="00B516B7">
        <w:rPr>
          <w:rFonts w:ascii="Times New Roman" w:eastAsia="Times New Roman" w:hAnsi="Times New Roman" w:cs="Times New Roman"/>
          <w:color w:val="auto"/>
          <w:sz w:val="28"/>
          <w:szCs w:val="28"/>
        </w:rPr>
        <w:t>визначаються окремо за</w:t>
      </w:r>
      <w:r w:rsidR="003607C2" w:rsidRPr="00B516B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кожною з</w:t>
      </w:r>
      <w:r w:rsidRPr="00B516B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категорі</w:t>
      </w:r>
      <w:r w:rsidR="003607C2" w:rsidRPr="00B516B7">
        <w:rPr>
          <w:rFonts w:ascii="Times New Roman" w:eastAsia="Times New Roman" w:hAnsi="Times New Roman" w:cs="Times New Roman"/>
          <w:color w:val="auto"/>
          <w:sz w:val="28"/>
          <w:szCs w:val="28"/>
        </w:rPr>
        <w:t>й</w:t>
      </w:r>
      <w:r w:rsidRPr="00B516B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A, B</w:t>
      </w:r>
      <w:r w:rsidR="003762C0" w:rsidRPr="00B516B7">
        <w:rPr>
          <w:rFonts w:ascii="Times New Roman" w:eastAsia="Times New Roman" w:hAnsi="Times New Roman" w:cs="Times New Roman"/>
          <w:color w:val="auto"/>
          <w:sz w:val="28"/>
          <w:szCs w:val="28"/>
        </w:rPr>
        <w:t>1, В2</w:t>
      </w:r>
      <w:r w:rsidRPr="00B516B7">
        <w:rPr>
          <w:rFonts w:ascii="Times New Roman" w:eastAsia="Times New Roman" w:hAnsi="Times New Roman" w:cs="Times New Roman"/>
          <w:color w:val="auto"/>
          <w:sz w:val="28"/>
          <w:szCs w:val="28"/>
        </w:rPr>
        <w:t>, C</w:t>
      </w:r>
      <w:r w:rsidR="00512D15" w:rsidRPr="00B516B7">
        <w:rPr>
          <w:rFonts w:ascii="Times New Roman" w:eastAsia="Times New Roman" w:hAnsi="Times New Roman" w:cs="Times New Roman"/>
          <w:color w:val="auto"/>
          <w:sz w:val="28"/>
          <w:szCs w:val="28"/>
        </w:rPr>
        <w:t>D</w:t>
      </w:r>
      <w:r w:rsidR="00737734" w:rsidRPr="00B516B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та </w:t>
      </w:r>
      <w:r w:rsidR="002530D3" w:rsidRPr="00B516B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E </w:t>
      </w:r>
      <w:r w:rsidRPr="00B516B7">
        <w:rPr>
          <w:rFonts w:ascii="Times New Roman" w:eastAsia="Times New Roman" w:hAnsi="Times New Roman" w:cs="Times New Roman"/>
          <w:color w:val="auto"/>
          <w:sz w:val="28"/>
          <w:szCs w:val="28"/>
        </w:rPr>
        <w:t>відповідно д</w:t>
      </w:r>
      <w:r w:rsidR="00BB038F" w:rsidRPr="00B516B7">
        <w:rPr>
          <w:rFonts w:ascii="Times New Roman" w:eastAsia="Times New Roman" w:hAnsi="Times New Roman" w:cs="Times New Roman"/>
          <w:color w:val="auto"/>
          <w:sz w:val="28"/>
          <w:szCs w:val="28"/>
        </w:rPr>
        <w:t>о правил даної категорії</w:t>
      </w:r>
      <w:r w:rsidRPr="00B516B7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14:paraId="485C4F44" w14:textId="575C88F2" w:rsidR="0028262E" w:rsidRPr="00CD336B" w:rsidRDefault="00D52EEB" w:rsidP="00562E38">
      <w:pPr>
        <w:widowControl w:val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3F5C9A">
        <w:rPr>
          <w:rFonts w:ascii="Times New Roman" w:eastAsia="Times New Roman" w:hAnsi="Times New Roman" w:cs="Times New Roman"/>
          <w:color w:val="auto"/>
          <w:sz w:val="28"/>
          <w:szCs w:val="28"/>
        </w:rPr>
        <w:t>7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r w:rsidR="0028262E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Переможцем змагань</w:t>
      </w:r>
      <w:r w:rsidR="0042734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 загальному заліку</w:t>
      </w:r>
      <w:r w:rsidR="0028262E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оголошується команда, що отримала найбільший результат за сумою залікових балів у всіх категоріях змагань (</w:t>
      </w:r>
      <w:r w:rsidR="00737734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A</w:t>
      </w:r>
      <w:r w:rsidR="003762C0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, B</w:t>
      </w:r>
      <w:r w:rsidR="003762C0">
        <w:rPr>
          <w:rFonts w:ascii="Times New Roman" w:eastAsia="Times New Roman" w:hAnsi="Times New Roman" w:cs="Times New Roman"/>
          <w:color w:val="auto"/>
          <w:sz w:val="28"/>
          <w:szCs w:val="28"/>
        </w:rPr>
        <w:t>1, В2</w:t>
      </w:r>
      <w:r w:rsidR="00737734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, CD</w:t>
      </w:r>
      <w:r w:rsidR="00737734" w:rsidRPr="00CD336B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та </w:t>
      </w:r>
      <w:r w:rsidR="00737734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E</w:t>
      </w:r>
      <w:r w:rsidR="0028262E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).</w:t>
      </w:r>
    </w:p>
    <w:p w14:paraId="1859B035" w14:textId="21497835" w:rsidR="00702808" w:rsidRPr="00CD336B" w:rsidRDefault="00D52EEB" w:rsidP="00562E38">
      <w:pPr>
        <w:widowControl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3F5C9A">
        <w:rPr>
          <w:rFonts w:ascii="Times New Roman" w:eastAsia="Times New Roman" w:hAnsi="Times New Roman" w:cs="Times New Roman"/>
          <w:color w:val="auto"/>
          <w:sz w:val="28"/>
          <w:szCs w:val="28"/>
        </w:rPr>
        <w:t>8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r w:rsidR="0028262E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Залікові бали в окремих категоріях визначаються за формулою:</w:t>
      </w:r>
      <w:r w:rsidR="00702808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14:paraId="43C9A630" w14:textId="77777777" w:rsidR="00702808" w:rsidRPr="00CD336B" w:rsidRDefault="00702808" w:rsidP="00562E38">
      <w:pPr>
        <w:widowControl w:val="0"/>
        <w:ind w:firstLine="7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m:oMath>
        <m:r>
          <w:rPr>
            <w:rFonts w:ascii="Cambria Math" w:eastAsia="Times New Roman" w:hAnsi="Cambria Math" w:cs="Times New Roman"/>
            <w:color w:val="auto"/>
            <w:sz w:val="28"/>
            <w:szCs w:val="28"/>
          </w:rPr>
          <m:t>((кількість команд+1)-місце команди)*коефіцієнт категорії</m:t>
        </m:r>
      </m:oMath>
      <w:r w:rsidR="0028262E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</w:p>
    <w:p w14:paraId="29F95D79" w14:textId="4DF216F9" w:rsidR="00D52EEB" w:rsidRPr="00CD336B" w:rsidRDefault="0028262E" w:rsidP="00562E38">
      <w:pPr>
        <w:widowControl w:val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27341">
        <w:rPr>
          <w:rFonts w:ascii="Times New Roman" w:eastAsia="Times New Roman" w:hAnsi="Times New Roman" w:cs="Times New Roman"/>
          <w:color w:val="auto"/>
          <w:sz w:val="28"/>
          <w:szCs w:val="28"/>
        </w:rPr>
        <w:t>Коефіцієнти категорій: категорія А – 2;</w:t>
      </w:r>
      <w:r w:rsidR="00512D15" w:rsidRPr="00427341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2734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категорія </w:t>
      </w:r>
      <w:r w:rsidR="003762C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427341">
        <w:rPr>
          <w:rFonts w:ascii="Times New Roman" w:eastAsia="Times New Roman" w:hAnsi="Times New Roman" w:cs="Times New Roman"/>
          <w:color w:val="auto"/>
          <w:sz w:val="28"/>
          <w:szCs w:val="28"/>
        </w:rPr>
        <w:t>B</w:t>
      </w:r>
      <w:r w:rsidR="003762C0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42734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– 1,5;</w:t>
      </w:r>
      <w:r w:rsidR="003762C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3762C0" w:rsidRPr="0042734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категорія </w:t>
      </w:r>
      <w:r w:rsidR="003762C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3762C0" w:rsidRPr="00427341">
        <w:rPr>
          <w:rFonts w:ascii="Times New Roman" w:eastAsia="Times New Roman" w:hAnsi="Times New Roman" w:cs="Times New Roman"/>
          <w:color w:val="auto"/>
          <w:sz w:val="28"/>
          <w:szCs w:val="28"/>
        </w:rPr>
        <w:t>B</w:t>
      </w:r>
      <w:r w:rsidR="003762C0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="003762C0" w:rsidRPr="0042734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– 1,5</w:t>
      </w:r>
      <w:r w:rsidR="003762C0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  <w:r w:rsidR="00512D15" w:rsidRPr="00427341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27341">
        <w:rPr>
          <w:rFonts w:ascii="Times New Roman" w:eastAsia="Times New Roman" w:hAnsi="Times New Roman" w:cs="Times New Roman"/>
          <w:color w:val="auto"/>
          <w:sz w:val="28"/>
          <w:szCs w:val="28"/>
        </w:rPr>
        <w:t>категорія C</w:t>
      </w:r>
      <w:r w:rsidR="00512D15" w:rsidRPr="00427341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D</w:t>
      </w:r>
      <w:r w:rsidRPr="0042734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– </w:t>
      </w:r>
      <w:r w:rsidR="009C7902" w:rsidRPr="00427341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1,5</w:t>
      </w:r>
      <w:r w:rsidRPr="00427341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  <w:r w:rsidR="00702808" w:rsidRPr="00427341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2734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категорія E – </w:t>
      </w:r>
      <w:r w:rsidR="002A6FA3" w:rsidRPr="00427341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1,5</w:t>
      </w:r>
      <w:r w:rsidR="00737734" w:rsidRPr="00427341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.</w:t>
      </w:r>
    </w:p>
    <w:p w14:paraId="5E83C339" w14:textId="6ADD1CE1" w:rsidR="0028262E" w:rsidRPr="00CD336B" w:rsidRDefault="00D52EEB" w:rsidP="00562E38">
      <w:pPr>
        <w:widowControl w:val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3F5C9A">
        <w:rPr>
          <w:rFonts w:ascii="Times New Roman" w:eastAsia="Times New Roman" w:hAnsi="Times New Roman" w:cs="Times New Roman"/>
          <w:color w:val="auto"/>
          <w:sz w:val="28"/>
          <w:szCs w:val="28"/>
        </w:rPr>
        <w:t>9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r w:rsidR="0028262E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Команда, яка була знята зі змагань за неспортивну поведінку рішенням </w:t>
      </w:r>
      <w:r w:rsidR="00765D08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журі</w:t>
      </w:r>
      <w:r w:rsidR="0028262E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будь-якій з категорій, не бере участі в абсолютному заліку.</w:t>
      </w:r>
    </w:p>
    <w:p w14:paraId="7FE53A7E" w14:textId="50C7D022" w:rsidR="00DA0B15" w:rsidRPr="00CD336B" w:rsidRDefault="00CB05B3" w:rsidP="00562E38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3F5C9A">
        <w:rPr>
          <w:rFonts w:ascii="Times New Roman" w:eastAsia="Times New Roman" w:hAnsi="Times New Roman" w:cs="Times New Roman"/>
          <w:color w:val="auto"/>
          <w:sz w:val="28"/>
          <w:szCs w:val="28"/>
        </w:rPr>
        <w:t>10</w:t>
      </w:r>
      <w:r w:rsidR="00644D39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Переможці та </w:t>
      </w:r>
      <w:r w:rsidR="00DB653C">
        <w:rPr>
          <w:rFonts w:ascii="Times New Roman" w:eastAsia="Times New Roman" w:hAnsi="Times New Roman" w:cs="Times New Roman"/>
          <w:color w:val="auto"/>
          <w:sz w:val="28"/>
          <w:szCs w:val="28"/>
        </w:rPr>
        <w:t>учасники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325770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нагороджуються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дипломами, грамотами, цінними подарунками відповідно </w:t>
      </w:r>
      <w:r w:rsidR="00325770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до 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рішення Організаційного комітету.</w:t>
      </w:r>
    </w:p>
    <w:p w14:paraId="1801FD58" w14:textId="77448326" w:rsidR="006C42C4" w:rsidRPr="00CD336B" w:rsidRDefault="0028262E" w:rsidP="00562E38">
      <w:pPr>
        <w:ind w:right="34"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3.</w:t>
      </w:r>
      <w:r w:rsidR="00150836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="003F5C9A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="00CB05B3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. О</w:t>
      </w:r>
      <w:r w:rsidR="006C42C4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рганізаційний комітет залишає за собою право змінювати кількість місць фіналістів </w:t>
      </w:r>
      <w:r w:rsidR="00153E07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і</w:t>
      </w:r>
      <w:r w:rsidR="006C42C4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переможців Змагань.</w:t>
      </w:r>
    </w:p>
    <w:p w14:paraId="1F60DF54" w14:textId="2C3BD544" w:rsidR="006C42C4" w:rsidRPr="00CD336B" w:rsidRDefault="0028262E" w:rsidP="00562E38">
      <w:pPr>
        <w:ind w:right="34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Calibri" w:hAnsi="Times New Roman" w:cs="Times New Roman"/>
          <w:color w:val="auto"/>
          <w:sz w:val="28"/>
          <w:szCs w:val="28"/>
        </w:rPr>
        <w:t>3.</w:t>
      </w:r>
      <w:r w:rsidR="00150836" w:rsidRPr="00CD336B">
        <w:rPr>
          <w:rFonts w:ascii="Times New Roman" w:eastAsia="Calibri" w:hAnsi="Times New Roman" w:cs="Times New Roman"/>
          <w:color w:val="auto"/>
          <w:sz w:val="28"/>
          <w:szCs w:val="28"/>
        </w:rPr>
        <w:t>1</w:t>
      </w:r>
      <w:r w:rsidR="003F5C9A">
        <w:rPr>
          <w:rFonts w:ascii="Times New Roman" w:eastAsia="Calibri" w:hAnsi="Times New Roman" w:cs="Times New Roman"/>
          <w:color w:val="auto"/>
          <w:sz w:val="28"/>
          <w:szCs w:val="28"/>
        </w:rPr>
        <w:t>2</w:t>
      </w:r>
      <w:r w:rsidR="006C42C4" w:rsidRPr="00CD336B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 Рішення організаційного комітету, </w:t>
      </w:r>
      <w:r w:rsidR="00CB05B3" w:rsidRPr="00CD336B">
        <w:rPr>
          <w:rFonts w:ascii="Times New Roman" w:eastAsia="Calibri" w:hAnsi="Times New Roman" w:cs="Times New Roman"/>
          <w:color w:val="auto"/>
          <w:sz w:val="28"/>
          <w:szCs w:val="28"/>
        </w:rPr>
        <w:t>жу</w:t>
      </w:r>
      <w:r w:rsidR="006C42C4" w:rsidRPr="00CD336B">
        <w:rPr>
          <w:rFonts w:ascii="Times New Roman" w:eastAsia="Calibri" w:hAnsi="Times New Roman" w:cs="Times New Roman"/>
          <w:color w:val="auto"/>
          <w:sz w:val="28"/>
          <w:szCs w:val="28"/>
        </w:rPr>
        <w:t>рі не підлягає перегляду та обговоренню.</w:t>
      </w:r>
    </w:p>
    <w:p w14:paraId="6264627E" w14:textId="309C20A5" w:rsidR="0099540C" w:rsidRPr="00CD336B" w:rsidRDefault="0028262E" w:rsidP="00562E38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150836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="003F5C9A"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="0099540C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. У разі пред</w:t>
      </w:r>
      <w:r w:rsidR="00153E07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’</w:t>
      </w:r>
      <w:r w:rsidR="0099540C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явлення до фіналіста Змагань претензій </w:t>
      </w:r>
      <w:r w:rsidR="00153E07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і</w:t>
      </w:r>
      <w:r w:rsidR="0099540C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/або суперечок щодо порушення авторських прав третіх осіб, учасник зобов</w:t>
      </w:r>
      <w:r w:rsidR="00153E07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’</w:t>
      </w:r>
      <w:r w:rsidR="0099540C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язаний самостійно, власними силами і за власний рахунок врегулювати такі претензії </w:t>
      </w:r>
      <w:r w:rsidR="00153E07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і</w:t>
      </w:r>
      <w:r w:rsidR="0099540C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/або суперечки.</w:t>
      </w:r>
    </w:p>
    <w:p w14:paraId="402378D4" w14:textId="5568E469" w:rsidR="006C42C4" w:rsidRDefault="00CB05B3" w:rsidP="00562E38">
      <w:pPr>
        <w:ind w:right="34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="006C42C4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5859DB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="003F5C9A">
        <w:rPr>
          <w:rFonts w:ascii="Times New Roman" w:eastAsia="Times New Roman" w:hAnsi="Times New Roman" w:cs="Times New Roman"/>
          <w:color w:val="auto"/>
          <w:sz w:val="28"/>
          <w:szCs w:val="28"/>
        </w:rPr>
        <w:t>4</w:t>
      </w:r>
      <w:r w:rsidR="006C42C4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. Мате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ріально-технічне забезпечення проведення заходів</w:t>
      </w:r>
      <w:r w:rsidR="006C42C4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Змагань здійснюється співорганізатор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ами </w:t>
      </w:r>
      <w:r w:rsidR="006C42C4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та з інших джерел, не заборонених чинним законодавством</w:t>
      </w:r>
      <w:r w:rsidR="00644D39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14:paraId="2BDF3CED" w14:textId="50CE9E49" w:rsidR="00DA0B15" w:rsidRPr="00CD336B" w:rsidRDefault="00F64A16" w:rsidP="00F64A16">
      <w:pPr>
        <w:ind w:right="34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3.1</w:t>
      </w:r>
      <w:r w:rsidR="003F5C9A">
        <w:rPr>
          <w:rFonts w:ascii="Times New Roman" w:eastAsia="Times New Roman" w:hAnsi="Times New Roman" w:cs="Times New Roman"/>
          <w:color w:val="auto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r w:rsidRPr="00F64A16">
        <w:rPr>
          <w:rFonts w:ascii="Times New Roman" w:eastAsia="Times New Roman" w:hAnsi="Times New Roman" w:cs="Times New Roman"/>
          <w:color w:val="auto"/>
          <w:sz w:val="28"/>
          <w:szCs w:val="28"/>
        </w:rPr>
        <w:t>Організатори залишають за собою право вносити зміни в правила змагань.</w:t>
      </w:r>
    </w:p>
    <w:p w14:paraId="2E3116C2" w14:textId="77777777" w:rsidR="000930F0" w:rsidRDefault="000930F0" w:rsidP="00562E38">
      <w:pPr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D5CA236" w14:textId="77777777" w:rsidR="00230206" w:rsidRPr="00D2330E" w:rsidRDefault="00230206" w:rsidP="00230206">
      <w:pPr>
        <w:jc w:val="right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D2330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ОРГКОМІТЕТ</w:t>
      </w:r>
    </w:p>
    <w:p w14:paraId="06B8077D" w14:textId="77777777" w:rsidR="00230206" w:rsidRPr="00CD336B" w:rsidRDefault="00230206" w:rsidP="00562E38">
      <w:pPr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  <w:sectPr w:rsidR="00230206" w:rsidRPr="00CD336B" w:rsidSect="000930F0">
          <w:footerReference w:type="default" r:id="rId10"/>
          <w:pgSz w:w="11909" w:h="16834"/>
          <w:pgMar w:top="1134" w:right="851" w:bottom="1134" w:left="1418" w:header="0" w:footer="720" w:gutter="0"/>
          <w:pgNumType w:start="1"/>
          <w:cols w:space="720"/>
        </w:sectPr>
      </w:pPr>
    </w:p>
    <w:p w14:paraId="2C42CEF8" w14:textId="77777777" w:rsidR="00DA0B15" w:rsidRPr="00CD336B" w:rsidRDefault="0031681F" w:rsidP="00562E38">
      <w:pPr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Додаток 1</w:t>
      </w:r>
    </w:p>
    <w:p w14:paraId="1A0AC64E" w14:textId="77777777" w:rsidR="00D307E2" w:rsidRPr="00CD336B" w:rsidRDefault="00D307E2" w:rsidP="00562E38">
      <w:pPr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665D46B6" w14:textId="77777777" w:rsidR="00DB653C" w:rsidRDefault="00D307E2" w:rsidP="002A6FA3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Правила проведення </w:t>
      </w:r>
      <w:r w:rsidR="00DB653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відкритого обласного етапу </w:t>
      </w:r>
    </w:p>
    <w:p w14:paraId="2A665962" w14:textId="236E9EAB" w:rsidR="00E1095F" w:rsidRPr="00CD336B" w:rsidRDefault="00DB653C" w:rsidP="002A6FA3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Всеукраїнських </w:t>
      </w:r>
      <w:r w:rsidR="00D307E2" w:rsidRPr="00CD336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змагань</w:t>
      </w:r>
    </w:p>
    <w:p w14:paraId="337FBD2C" w14:textId="1C8889D6" w:rsidR="00D307E2" w:rsidRPr="00CD336B" w:rsidRDefault="00D307E2" w:rsidP="002A6FA3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«</w:t>
      </w:r>
      <w:proofErr w:type="spellStart"/>
      <w:r w:rsidR="00737734" w:rsidRPr="00CD336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Роботрафік</w:t>
      </w:r>
      <w:proofErr w:type="spellEnd"/>
      <w:r w:rsidR="00737734" w:rsidRPr="00CD336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- </w:t>
      </w:r>
      <w:r w:rsidR="00DB653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20</w:t>
      </w:r>
      <w:r w:rsidR="00737734" w:rsidRPr="00CD336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20</w:t>
      </w:r>
      <w:r w:rsidRPr="00CD336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»</w:t>
      </w:r>
    </w:p>
    <w:p w14:paraId="46892025" w14:textId="77777777" w:rsidR="00D307E2" w:rsidRPr="00CD336B" w:rsidRDefault="00D307E2" w:rsidP="002A6FA3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15A2F925" w14:textId="77777777" w:rsidR="00D307E2" w:rsidRPr="00CD336B" w:rsidRDefault="00D307E2" w:rsidP="002A6FA3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Регламент проведення заїздів</w:t>
      </w:r>
    </w:p>
    <w:p w14:paraId="283CC1C8" w14:textId="77777777" w:rsidR="00D307E2" w:rsidRPr="00CD336B" w:rsidRDefault="00D307E2" w:rsidP="002A6FA3">
      <w:pPr>
        <w:widowControl w:val="0"/>
        <w:numPr>
          <w:ilvl w:val="0"/>
          <w:numId w:val="17"/>
        </w:numPr>
        <w:ind w:left="425" w:hanging="425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«Автономний режим» - властивість </w:t>
      </w:r>
      <w:r w:rsidR="00DB5511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транспортного засобу 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(</w:t>
      </w:r>
      <w:r w:rsidR="00DB5511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далі - ТЗ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), що </w:t>
      </w:r>
      <w:r w:rsidR="00F1360F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відтворю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ється в здатності функціонувати протягом заїзду незалежно, без допомоги будь-яких допоміжних зовнішніх систем, за винятком інтерактивних пристроїв, які є невід'ємною частиною моделі міського транспортного руху і гоночної траси.</w:t>
      </w:r>
    </w:p>
    <w:p w14:paraId="3DE2D81E" w14:textId="55649E2E" w:rsidR="00D307E2" w:rsidRPr="00CD336B" w:rsidRDefault="009D4437" w:rsidP="002A6FA3">
      <w:pPr>
        <w:widowControl w:val="0"/>
        <w:numPr>
          <w:ilvl w:val="0"/>
          <w:numId w:val="17"/>
        </w:numPr>
        <w:ind w:left="425" w:hanging="425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Учасник</w:t>
      </w:r>
      <w:r w:rsidR="00D307E2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має право проводити будь-які дії зі своїм ТЗ до змагань і під час тренувальних заїздів, які спрямовані на підвищення результативності роботи і не суперечать чинним правилам.</w:t>
      </w:r>
    </w:p>
    <w:p w14:paraId="4289D529" w14:textId="1938C397" w:rsidR="00D307E2" w:rsidRPr="00CD336B" w:rsidRDefault="00D307E2" w:rsidP="002A6FA3">
      <w:pPr>
        <w:widowControl w:val="0"/>
        <w:numPr>
          <w:ilvl w:val="0"/>
          <w:numId w:val="17"/>
        </w:numPr>
        <w:ind w:left="425" w:hanging="425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 разі поломки ТЗ </w:t>
      </w:r>
      <w:r w:rsidR="009D4437">
        <w:rPr>
          <w:rFonts w:ascii="Times New Roman" w:eastAsia="Times New Roman" w:hAnsi="Times New Roman" w:cs="Times New Roman"/>
          <w:color w:val="auto"/>
          <w:sz w:val="28"/>
          <w:szCs w:val="28"/>
        </w:rPr>
        <w:t>учасник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має право замінити окремі деталі. Забороняється замінювати ТЗ повністю.</w:t>
      </w:r>
    </w:p>
    <w:p w14:paraId="3CC34CB4" w14:textId="21A9B100" w:rsidR="00D307E2" w:rsidRPr="00CD336B" w:rsidRDefault="00D307E2" w:rsidP="002A6FA3">
      <w:pPr>
        <w:widowControl w:val="0"/>
        <w:numPr>
          <w:ilvl w:val="0"/>
          <w:numId w:val="17"/>
        </w:numPr>
        <w:ind w:left="425" w:hanging="425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За 10 хвилин до початку заїздів оголошується </w:t>
      </w:r>
      <w:r w:rsidRPr="00CD336B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</w:rPr>
        <w:t>Карантин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Під час карантину кожна команда повинна помістити ТЗ в спеціально відведене для цього місце в вимкненому стані. Якщо з технічних причин, ТЗ має залишатися у включеному стані, то </w:t>
      </w:r>
      <w:r w:rsidR="009D4437">
        <w:rPr>
          <w:rFonts w:ascii="Times New Roman" w:eastAsia="Times New Roman" w:hAnsi="Times New Roman" w:cs="Times New Roman"/>
          <w:color w:val="auto"/>
          <w:sz w:val="28"/>
          <w:szCs w:val="28"/>
        </w:rPr>
        <w:t>учасник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повин</w:t>
      </w:r>
      <w:r w:rsidR="009D4437">
        <w:rPr>
          <w:rFonts w:ascii="Times New Roman" w:eastAsia="Times New Roman" w:hAnsi="Times New Roman" w:cs="Times New Roman"/>
          <w:color w:val="auto"/>
          <w:sz w:val="28"/>
          <w:szCs w:val="28"/>
        </w:rPr>
        <w:t>е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н передбачити підставку для ТЗ, що виключає можливість самовільного переміщення ТЗ.</w:t>
      </w:r>
    </w:p>
    <w:p w14:paraId="2B6261D2" w14:textId="3458F350" w:rsidR="00D307E2" w:rsidRPr="00CD336B" w:rsidRDefault="00D307E2" w:rsidP="002A6FA3">
      <w:pPr>
        <w:widowControl w:val="0"/>
        <w:numPr>
          <w:ilvl w:val="0"/>
          <w:numId w:val="17"/>
        </w:numPr>
        <w:ind w:left="425" w:hanging="425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Кож</w:t>
      </w:r>
      <w:r w:rsidR="009D4437">
        <w:rPr>
          <w:rFonts w:ascii="Times New Roman" w:eastAsia="Times New Roman" w:hAnsi="Times New Roman" w:cs="Times New Roman"/>
          <w:color w:val="auto"/>
          <w:sz w:val="28"/>
          <w:szCs w:val="28"/>
        </w:rPr>
        <w:t>ен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9D4437">
        <w:rPr>
          <w:rFonts w:ascii="Times New Roman" w:eastAsia="Times New Roman" w:hAnsi="Times New Roman" w:cs="Times New Roman"/>
          <w:color w:val="auto"/>
          <w:sz w:val="28"/>
          <w:szCs w:val="28"/>
        </w:rPr>
        <w:t>учасник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має по 2 спроби </w:t>
      </w:r>
      <w:r w:rsidR="00F1360F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у</w:t>
      </w:r>
      <w:r w:rsidR="005A638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категоріях A,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B</w:t>
      </w:r>
      <w:r w:rsidR="005A6381">
        <w:rPr>
          <w:rFonts w:ascii="Times New Roman" w:eastAsia="Times New Roman" w:hAnsi="Times New Roman" w:cs="Times New Roman"/>
          <w:color w:val="auto"/>
          <w:sz w:val="28"/>
          <w:szCs w:val="28"/>
        </w:rPr>
        <w:t>1 та В2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14:paraId="784F7340" w14:textId="75B5A32B" w:rsidR="00D307E2" w:rsidRPr="00CD336B" w:rsidRDefault="00D307E2" w:rsidP="002A6FA3">
      <w:pPr>
        <w:widowControl w:val="0"/>
        <w:numPr>
          <w:ilvl w:val="0"/>
          <w:numId w:val="17"/>
        </w:numPr>
        <w:ind w:left="425" w:hanging="425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 категоріях </w:t>
      </w:r>
      <w:r w:rsidR="005A6381">
        <w:rPr>
          <w:rFonts w:ascii="Times New Roman" w:eastAsia="Times New Roman" w:hAnsi="Times New Roman" w:cs="Times New Roman"/>
          <w:color w:val="auto"/>
          <w:sz w:val="28"/>
          <w:szCs w:val="28"/>
        </w:rPr>
        <w:t>A,</w:t>
      </w:r>
      <w:r w:rsidR="005A6381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B</w:t>
      </w:r>
      <w:r w:rsidR="005A638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 та В2 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враховується кращий результат із 2-х спроб.</w:t>
      </w:r>
    </w:p>
    <w:p w14:paraId="1B0566C6" w14:textId="43888431" w:rsidR="00D307E2" w:rsidRPr="00CD336B" w:rsidRDefault="00D307E2" w:rsidP="002A6FA3">
      <w:pPr>
        <w:widowControl w:val="0"/>
        <w:numPr>
          <w:ilvl w:val="0"/>
          <w:numId w:val="17"/>
        </w:numPr>
        <w:ind w:left="425" w:hanging="425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 разі якщо одна зі спроб провалена, враховується результат іншої спроби. Якщо провалені обидві спроби, </w:t>
      </w:r>
      <w:r w:rsidR="009D4437">
        <w:rPr>
          <w:rFonts w:ascii="Times New Roman" w:eastAsia="Times New Roman" w:hAnsi="Times New Roman" w:cs="Times New Roman"/>
          <w:color w:val="auto"/>
          <w:sz w:val="28"/>
          <w:szCs w:val="28"/>
        </w:rPr>
        <w:t>учасник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займає останнє місце в даній категорії. При наявності декількох </w:t>
      </w:r>
      <w:r w:rsidR="009D4437">
        <w:rPr>
          <w:rFonts w:ascii="Times New Roman" w:eastAsia="Times New Roman" w:hAnsi="Times New Roman" w:cs="Times New Roman"/>
          <w:color w:val="auto"/>
          <w:sz w:val="28"/>
          <w:szCs w:val="28"/>
        </w:rPr>
        <w:t>учасників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які </w:t>
      </w:r>
      <w:r w:rsidR="00F1360F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«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провалили</w:t>
      </w:r>
      <w:r w:rsidR="00F1360F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обидві спроби, всі вони займають останнє місце в даній категорії.</w:t>
      </w:r>
    </w:p>
    <w:p w14:paraId="39446B9C" w14:textId="21157E42" w:rsidR="00D307E2" w:rsidRPr="00CD336B" w:rsidRDefault="00D307E2" w:rsidP="002A6FA3">
      <w:pPr>
        <w:widowControl w:val="0"/>
        <w:numPr>
          <w:ilvl w:val="0"/>
          <w:numId w:val="17"/>
        </w:numPr>
        <w:ind w:left="425" w:hanging="425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У разі виходу з ладу ТЗ одн</w:t>
      </w:r>
      <w:r w:rsidR="009D4437">
        <w:rPr>
          <w:rFonts w:ascii="Times New Roman" w:eastAsia="Times New Roman" w:hAnsi="Times New Roman" w:cs="Times New Roman"/>
          <w:color w:val="auto"/>
          <w:sz w:val="28"/>
          <w:szCs w:val="28"/>
        </w:rPr>
        <w:t>ого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 </w:t>
      </w:r>
      <w:r w:rsidR="009D4437">
        <w:rPr>
          <w:rFonts w:ascii="Times New Roman" w:eastAsia="Times New Roman" w:hAnsi="Times New Roman" w:cs="Times New Roman"/>
          <w:color w:val="auto"/>
          <w:sz w:val="28"/>
          <w:szCs w:val="28"/>
        </w:rPr>
        <w:t>учасників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 вини ТЗ суперника </w:t>
      </w:r>
      <w:r w:rsidR="00F1360F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«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постраждалій</w:t>
      </w:r>
      <w:r w:rsidR="00F1360F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стороні надається час на ремонт і можливість провести заїзд.</w:t>
      </w:r>
    </w:p>
    <w:p w14:paraId="10E1038F" w14:textId="77777777" w:rsidR="00CD336B" w:rsidRPr="00CD336B" w:rsidRDefault="00CD336B" w:rsidP="002A6FA3">
      <w:pPr>
        <w:widowControl w:val="0"/>
        <w:ind w:left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23524E28" w14:textId="77777777" w:rsidR="00D307E2" w:rsidRPr="00CD336B" w:rsidRDefault="00D307E2" w:rsidP="002A6FA3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Регламент проведення тренувань</w:t>
      </w:r>
    </w:p>
    <w:p w14:paraId="278D19C4" w14:textId="77777777" w:rsidR="00D307E2" w:rsidRPr="00CD336B" w:rsidRDefault="00D307E2" w:rsidP="002A6FA3">
      <w:pPr>
        <w:widowControl w:val="0"/>
        <w:numPr>
          <w:ilvl w:val="0"/>
          <w:numId w:val="19"/>
        </w:numPr>
        <w:ind w:left="426" w:hanging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Тренувальні заїзди проводяться відповідно до розкладу.</w:t>
      </w:r>
    </w:p>
    <w:p w14:paraId="1D275889" w14:textId="0FD07663" w:rsidR="006B3C5F" w:rsidRPr="00562E38" w:rsidRDefault="00D307E2" w:rsidP="002A6FA3">
      <w:pPr>
        <w:widowControl w:val="0"/>
        <w:numPr>
          <w:ilvl w:val="0"/>
          <w:numId w:val="19"/>
        </w:numPr>
        <w:ind w:left="426" w:hanging="426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562E38">
        <w:rPr>
          <w:rFonts w:ascii="Times New Roman" w:eastAsia="Times New Roman" w:hAnsi="Times New Roman" w:cs="Times New Roman"/>
          <w:color w:val="auto"/>
          <w:sz w:val="28"/>
          <w:szCs w:val="28"/>
        </w:rPr>
        <w:t>Право на тренувальний заїзд надається в порядку загальної черги. Для спроби відводиться не більше 2-х хвилин.</w:t>
      </w:r>
      <w:r w:rsidR="006B3C5F" w:rsidRPr="00562E38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br w:type="page"/>
      </w:r>
    </w:p>
    <w:p w14:paraId="7C0F07F6" w14:textId="77777777" w:rsidR="00630B72" w:rsidRPr="00CD336B" w:rsidRDefault="00630B72" w:rsidP="00630B72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lastRenderedPageBreak/>
        <w:t>Обладнання</w:t>
      </w:r>
    </w:p>
    <w:p w14:paraId="67B1638C" w14:textId="77777777" w:rsidR="00630B72" w:rsidRDefault="00630B72" w:rsidP="00630B72">
      <w:pPr>
        <w:widowControl w:val="0"/>
        <w:ind w:firstLine="36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Все обладнання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r w:rsidRPr="0095669C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необхідне </w:t>
      </w:r>
      <w:r w:rsidRPr="0095669C">
        <w:rPr>
          <w:rFonts w:ascii="Times New Roman" w:eastAsia="Times New Roman" w:hAnsi="Times New Roman" w:cs="Times New Roman"/>
          <w:color w:val="auto"/>
          <w:sz w:val="28"/>
          <w:szCs w:val="28"/>
        </w:rPr>
        <w:t>для тренувань при підготовці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до Змагань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учасник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виготовляє самостійно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(світлофори, дорожні знаки, модель перешкоди у вигляді пішохода)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14:paraId="1B44E361" w14:textId="77777777" w:rsidR="00630B72" w:rsidRPr="00CD336B" w:rsidRDefault="00630B72" w:rsidP="00630B72">
      <w:pPr>
        <w:widowControl w:val="0"/>
        <w:ind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Для проведення заїздів необхідні:</w:t>
      </w:r>
    </w:p>
    <w:p w14:paraId="3CD3BAD5" w14:textId="77777777" w:rsidR="00630B72" w:rsidRPr="00CD336B" w:rsidRDefault="00630B72" w:rsidP="00630B72">
      <w:pPr>
        <w:widowControl w:val="0"/>
        <w:numPr>
          <w:ilvl w:val="0"/>
          <w:numId w:val="16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Полe</w:t>
      </w:r>
      <w:proofErr w:type="spellEnd"/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 трасою моделі міської дороги з перехрестям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(для категорії А)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14:paraId="21B358DE" w14:textId="77777777" w:rsidR="00630B72" w:rsidRPr="009D4437" w:rsidRDefault="00630B72" w:rsidP="00630B72">
      <w:pPr>
        <w:widowControl w:val="0"/>
        <w:numPr>
          <w:ilvl w:val="0"/>
          <w:numId w:val="16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Полe</w:t>
      </w:r>
      <w:proofErr w:type="spellEnd"/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 трасою моделі гоночної траси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(для категорій В1)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14:paraId="78650E2B" w14:textId="77777777" w:rsidR="00630B72" w:rsidRPr="00CD336B" w:rsidRDefault="00630B72" w:rsidP="00630B72">
      <w:pPr>
        <w:widowControl w:val="0"/>
        <w:numPr>
          <w:ilvl w:val="0"/>
          <w:numId w:val="16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Поле з замкнутою криволінійною трасою (для категорії В2).</w:t>
      </w:r>
    </w:p>
    <w:p w14:paraId="57DD7970" w14:textId="77777777" w:rsidR="00630B72" w:rsidRDefault="00630B72" w:rsidP="00630B72">
      <w:pPr>
        <w:widowControl w:val="0"/>
        <w:ind w:left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Макети полів-трас знаходяться в розділі «Технічна інформація».</w:t>
      </w:r>
    </w:p>
    <w:p w14:paraId="6688943A" w14:textId="77777777" w:rsidR="00630B72" w:rsidRPr="0095669C" w:rsidRDefault="00630B72" w:rsidP="00630B72">
      <w:pPr>
        <w:widowControl w:val="0"/>
        <w:ind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Організатори на час змагань надають власні поля для тестових та залікових заїздів.</w:t>
      </w:r>
    </w:p>
    <w:p w14:paraId="20AB6D68" w14:textId="77777777" w:rsidR="00630B72" w:rsidRPr="00CD336B" w:rsidRDefault="00630B72" w:rsidP="00630B72">
      <w:pPr>
        <w:widowControl w:val="0"/>
        <w:ind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D4437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Транспортний засіб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модель колісного ТЗ, що приводиться в рух електродвигуном, з рульовим управлінням способом повороту керованих коліс, керування якою відбувається мікроконтролером в автономному режимі (саморобний або модернізований готовий виріб).</w:t>
      </w:r>
    </w:p>
    <w:p w14:paraId="32448AEA" w14:textId="77777777" w:rsidR="00D307E2" w:rsidRPr="009D4437" w:rsidRDefault="00D307E2" w:rsidP="002A6FA3">
      <w:pPr>
        <w:widowControl w:val="0"/>
        <w:numPr>
          <w:ilvl w:val="1"/>
          <w:numId w:val="16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До участі в </w:t>
      </w:r>
      <w:r w:rsidR="00317B53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Змаганнях 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допускаються моделі ТЗ:</w:t>
      </w:r>
    </w:p>
    <w:p w14:paraId="786CBC87" w14:textId="77777777" w:rsidR="00114FF7" w:rsidRPr="00114FF7" w:rsidRDefault="00D307E2" w:rsidP="002A6FA3">
      <w:pPr>
        <w:widowControl w:val="0"/>
        <w:numPr>
          <w:ilvl w:val="2"/>
          <w:numId w:val="16"/>
        </w:numPr>
        <w:ind w:left="709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розміри яких: </w:t>
      </w:r>
    </w:p>
    <w:tbl>
      <w:tblPr>
        <w:tblStyle w:val="af4"/>
        <w:tblW w:w="9335" w:type="dxa"/>
        <w:tblInd w:w="555" w:type="dxa"/>
        <w:tblLook w:val="04A0" w:firstRow="1" w:lastRow="0" w:firstColumn="1" w:lastColumn="0" w:noHBand="0" w:noVBand="1"/>
      </w:tblPr>
      <w:tblGrid>
        <w:gridCol w:w="1541"/>
        <w:gridCol w:w="2598"/>
        <w:gridCol w:w="2598"/>
        <w:gridCol w:w="2598"/>
      </w:tblGrid>
      <w:tr w:rsidR="00114FF7" w14:paraId="37B9171B" w14:textId="77777777" w:rsidTr="00114FF7">
        <w:trPr>
          <w:trHeight w:val="426"/>
        </w:trPr>
        <w:tc>
          <w:tcPr>
            <w:tcW w:w="1541" w:type="dxa"/>
            <w:vAlign w:val="center"/>
          </w:tcPr>
          <w:p w14:paraId="41E47B9F" w14:textId="77777777" w:rsidR="00114FF7" w:rsidRDefault="00114FF7" w:rsidP="001844E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598" w:type="dxa"/>
            <w:vAlign w:val="center"/>
          </w:tcPr>
          <w:p w14:paraId="75675B66" w14:textId="77777777" w:rsidR="00114FF7" w:rsidRPr="009D4437" w:rsidRDefault="00114FF7" w:rsidP="001844E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9D4437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Категорія А</w:t>
            </w:r>
          </w:p>
        </w:tc>
        <w:tc>
          <w:tcPr>
            <w:tcW w:w="2598" w:type="dxa"/>
            <w:vAlign w:val="center"/>
          </w:tcPr>
          <w:p w14:paraId="192A53B0" w14:textId="77777777" w:rsidR="00114FF7" w:rsidRPr="009D4437" w:rsidRDefault="00114FF7" w:rsidP="001844E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9D4437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Категорія В1</w:t>
            </w:r>
          </w:p>
        </w:tc>
        <w:tc>
          <w:tcPr>
            <w:tcW w:w="2598" w:type="dxa"/>
            <w:vAlign w:val="center"/>
          </w:tcPr>
          <w:p w14:paraId="07D955B1" w14:textId="77777777" w:rsidR="00114FF7" w:rsidRPr="009D4437" w:rsidRDefault="00114FF7" w:rsidP="001844E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9D4437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Категорія В2</w:t>
            </w:r>
          </w:p>
        </w:tc>
      </w:tr>
      <w:tr w:rsidR="00114FF7" w14:paraId="42132049" w14:textId="77777777" w:rsidTr="00114FF7">
        <w:trPr>
          <w:trHeight w:val="426"/>
        </w:trPr>
        <w:tc>
          <w:tcPr>
            <w:tcW w:w="1541" w:type="dxa"/>
          </w:tcPr>
          <w:p w14:paraId="52B83C4D" w14:textId="77777777" w:rsidR="00114FF7" w:rsidRPr="00114FF7" w:rsidRDefault="00114FF7" w:rsidP="001844E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114FF7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Довжина</w:t>
            </w:r>
          </w:p>
        </w:tc>
        <w:tc>
          <w:tcPr>
            <w:tcW w:w="2598" w:type="dxa"/>
          </w:tcPr>
          <w:p w14:paraId="00EE397B" w14:textId="77777777" w:rsidR="00114FF7" w:rsidRDefault="00114FF7" w:rsidP="001844E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не більше 460 мм</w:t>
            </w:r>
          </w:p>
        </w:tc>
        <w:tc>
          <w:tcPr>
            <w:tcW w:w="2598" w:type="dxa"/>
          </w:tcPr>
          <w:p w14:paraId="4E1FDF8D" w14:textId="77777777" w:rsidR="00114FF7" w:rsidRDefault="00114FF7" w:rsidP="001844E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не більше 460 мм</w:t>
            </w:r>
          </w:p>
        </w:tc>
        <w:tc>
          <w:tcPr>
            <w:tcW w:w="2598" w:type="dxa"/>
          </w:tcPr>
          <w:p w14:paraId="37D00315" w14:textId="77777777" w:rsidR="00114FF7" w:rsidRDefault="00114FF7" w:rsidP="001844E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не більше 460 мм</w:t>
            </w:r>
          </w:p>
        </w:tc>
      </w:tr>
      <w:tr w:rsidR="00114FF7" w14:paraId="576C1ED7" w14:textId="77777777" w:rsidTr="00114FF7">
        <w:trPr>
          <w:trHeight w:val="426"/>
        </w:trPr>
        <w:tc>
          <w:tcPr>
            <w:tcW w:w="1541" w:type="dxa"/>
          </w:tcPr>
          <w:p w14:paraId="72CA5A52" w14:textId="77777777" w:rsidR="00114FF7" w:rsidRPr="00114FF7" w:rsidRDefault="00114FF7" w:rsidP="001844E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114FF7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Ширина</w:t>
            </w:r>
          </w:p>
        </w:tc>
        <w:tc>
          <w:tcPr>
            <w:tcW w:w="2598" w:type="dxa"/>
          </w:tcPr>
          <w:p w14:paraId="57F7F8C5" w14:textId="77777777" w:rsidR="00114FF7" w:rsidRDefault="00114FF7" w:rsidP="001844E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не більше 225 мм</w:t>
            </w:r>
          </w:p>
        </w:tc>
        <w:tc>
          <w:tcPr>
            <w:tcW w:w="2598" w:type="dxa"/>
          </w:tcPr>
          <w:p w14:paraId="5F0F7681" w14:textId="77777777" w:rsidR="00114FF7" w:rsidRDefault="00114FF7" w:rsidP="001844E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не більше 225 мм</w:t>
            </w:r>
          </w:p>
        </w:tc>
        <w:tc>
          <w:tcPr>
            <w:tcW w:w="2598" w:type="dxa"/>
          </w:tcPr>
          <w:p w14:paraId="6F422401" w14:textId="77777777" w:rsidR="00114FF7" w:rsidRDefault="00114FF7" w:rsidP="001844E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не більше 225 мм</w:t>
            </w:r>
          </w:p>
        </w:tc>
      </w:tr>
      <w:tr w:rsidR="00114FF7" w14:paraId="05D33C22" w14:textId="77777777" w:rsidTr="001844E6">
        <w:trPr>
          <w:trHeight w:val="426"/>
        </w:trPr>
        <w:tc>
          <w:tcPr>
            <w:tcW w:w="1541" w:type="dxa"/>
          </w:tcPr>
          <w:p w14:paraId="1DD73DE4" w14:textId="77777777" w:rsidR="00114FF7" w:rsidRPr="00114FF7" w:rsidRDefault="00114FF7" w:rsidP="001844E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База</w:t>
            </w:r>
          </w:p>
        </w:tc>
        <w:tc>
          <w:tcPr>
            <w:tcW w:w="2598" w:type="dxa"/>
          </w:tcPr>
          <w:p w14:paraId="656E1F47" w14:textId="77777777" w:rsidR="00114FF7" w:rsidRDefault="00114FF7" w:rsidP="001844E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не менше 240 мм</w:t>
            </w:r>
          </w:p>
        </w:tc>
        <w:tc>
          <w:tcPr>
            <w:tcW w:w="5196" w:type="dxa"/>
            <w:gridSpan w:val="2"/>
          </w:tcPr>
          <w:p w14:paraId="4CB2E3A0" w14:textId="77777777" w:rsidR="00114FF7" w:rsidRDefault="00114FF7" w:rsidP="001844E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Без обмежень</w:t>
            </w:r>
          </w:p>
        </w:tc>
      </w:tr>
      <w:tr w:rsidR="00114FF7" w14:paraId="2CB57FC1" w14:textId="77777777" w:rsidTr="00114FF7">
        <w:trPr>
          <w:trHeight w:val="446"/>
        </w:trPr>
        <w:tc>
          <w:tcPr>
            <w:tcW w:w="1541" w:type="dxa"/>
          </w:tcPr>
          <w:p w14:paraId="69E80E45" w14:textId="77777777" w:rsidR="00114FF7" w:rsidRPr="00114FF7" w:rsidRDefault="00114FF7" w:rsidP="001844E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114FF7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Колія</w:t>
            </w:r>
          </w:p>
        </w:tc>
        <w:tc>
          <w:tcPr>
            <w:tcW w:w="2598" w:type="dxa"/>
          </w:tcPr>
          <w:p w14:paraId="06786A0D" w14:textId="77777777" w:rsidR="00114FF7" w:rsidRDefault="00114FF7" w:rsidP="001844E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не менше 160 мм</w:t>
            </w:r>
          </w:p>
        </w:tc>
        <w:tc>
          <w:tcPr>
            <w:tcW w:w="5196" w:type="dxa"/>
            <w:gridSpan w:val="2"/>
          </w:tcPr>
          <w:p w14:paraId="5489274C" w14:textId="77777777" w:rsidR="00114FF7" w:rsidRDefault="00114FF7" w:rsidP="001844E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Без обмежень</w:t>
            </w:r>
          </w:p>
        </w:tc>
      </w:tr>
    </w:tbl>
    <w:p w14:paraId="7E863D14" w14:textId="77777777" w:rsidR="00114FF7" w:rsidRPr="00114FF7" w:rsidRDefault="00114FF7" w:rsidP="00114FF7">
      <w:pPr>
        <w:widowControl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1BDF023A" w14:textId="2FAF30E5" w:rsidR="00D307E2" w:rsidRPr="00CD336B" w:rsidRDefault="00D307E2" w:rsidP="002A6FA3">
      <w:pPr>
        <w:widowControl w:val="0"/>
        <w:numPr>
          <w:ilvl w:val="2"/>
          <w:numId w:val="16"/>
        </w:numPr>
        <w:ind w:left="1276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Модель ТЗ </w:t>
      </w:r>
      <w:r w:rsidR="00114FF7">
        <w:rPr>
          <w:rFonts w:ascii="Times New Roman" w:eastAsia="Times New Roman" w:hAnsi="Times New Roman" w:cs="Times New Roman"/>
          <w:color w:val="auto"/>
          <w:sz w:val="28"/>
          <w:szCs w:val="28"/>
        </w:rPr>
        <w:t>–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колісний ТЗ </w:t>
      </w:r>
      <w:r w:rsidRPr="00CD336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(Обов'язкова умова).</w:t>
      </w:r>
    </w:p>
    <w:p w14:paraId="55653699" w14:textId="45712316" w:rsidR="00D307E2" w:rsidRPr="00CD336B" w:rsidRDefault="00D307E2" w:rsidP="002A6FA3">
      <w:pPr>
        <w:widowControl w:val="0"/>
        <w:numPr>
          <w:ilvl w:val="2"/>
          <w:numId w:val="16"/>
        </w:numPr>
        <w:ind w:left="709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Модель ТЗ</w:t>
      </w:r>
      <w:r w:rsidR="00114FF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(для категорії А)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має </w:t>
      </w:r>
      <w:r w:rsidR="00114FF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бути з 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рульов</w:t>
      </w:r>
      <w:r w:rsidR="00114FF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им 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управління</w:t>
      </w:r>
      <w:r w:rsidR="00114FF7">
        <w:rPr>
          <w:rFonts w:ascii="Times New Roman" w:eastAsia="Times New Roman" w:hAnsi="Times New Roman" w:cs="Times New Roman"/>
          <w:color w:val="auto"/>
          <w:sz w:val="28"/>
          <w:szCs w:val="28"/>
        </w:rPr>
        <w:t>м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способом повороту керованих коліс </w:t>
      </w:r>
      <w:r w:rsidRPr="00CD336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(Обов'язкова умова</w:t>
      </w:r>
      <w:r w:rsidR="000A7758" w:rsidRPr="00CD336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для </w:t>
      </w:r>
      <w:r w:rsidR="00114FF7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Всеукраїнських змагань</w:t>
      </w:r>
      <w:r w:rsidRPr="00CD336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)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114FF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Для інших категорій обмежень на рульове керування ТЗ немає.</w:t>
      </w:r>
    </w:p>
    <w:p w14:paraId="774C0A5B" w14:textId="77777777" w:rsidR="00114FF7" w:rsidRDefault="00114FF7" w:rsidP="00114FF7">
      <w:pPr>
        <w:widowControl w:val="0"/>
        <w:numPr>
          <w:ilvl w:val="0"/>
          <w:numId w:val="16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Учасник</w:t>
      </w:r>
      <w:r w:rsidR="00D307E2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при створенні ТЗ може використовувати в конструкції ТЗ будь-які саморобні або готові вузли і деталі.</w:t>
      </w:r>
    </w:p>
    <w:p w14:paraId="7068D411" w14:textId="7D585637" w:rsidR="00114FF7" w:rsidRPr="00114FF7" w:rsidRDefault="00114FF7" w:rsidP="00114FF7">
      <w:pPr>
        <w:widowControl w:val="0"/>
        <w:numPr>
          <w:ilvl w:val="0"/>
          <w:numId w:val="16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14FF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Управління рухом у категоріях А та В1 відбувається за допомогою світлофорів та дорожніх знаків, розміщених на полі з трасою. </w:t>
      </w:r>
    </w:p>
    <w:p w14:paraId="4643A383" w14:textId="77777777" w:rsidR="00D307E2" w:rsidRPr="00CD336B" w:rsidRDefault="00D307E2" w:rsidP="00114FF7">
      <w:pPr>
        <w:widowControl w:val="0"/>
        <w:numPr>
          <w:ilvl w:val="0"/>
          <w:numId w:val="16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Кожен сигнал світлофора або їх поєднання супроводжується передачею унікального коду назустріч руху транспортних засобів в І</w:t>
      </w:r>
      <w:r w:rsidR="004306FB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Ч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-діапазоні по протоколу </w:t>
      </w:r>
      <w:proofErr w:type="spellStart"/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IrDA</w:t>
      </w:r>
      <w:proofErr w:type="spellEnd"/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SIR.</w:t>
      </w:r>
    </w:p>
    <w:p w14:paraId="2BE4BB1F" w14:textId="77777777" w:rsidR="00D307E2" w:rsidRPr="00CD336B" w:rsidRDefault="00D307E2" w:rsidP="002A6FA3">
      <w:pPr>
        <w:widowControl w:val="0"/>
        <w:numPr>
          <w:ilvl w:val="0"/>
          <w:numId w:val="16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Дорожні знаки: («Стоп», «Пішохідний перехід» та ін.)</w:t>
      </w:r>
    </w:p>
    <w:p w14:paraId="00EB68A3" w14:textId="77777777" w:rsidR="00D307E2" w:rsidRPr="00CD336B" w:rsidRDefault="00D307E2" w:rsidP="002A6FA3">
      <w:pPr>
        <w:widowControl w:val="0"/>
        <w:numPr>
          <w:ilvl w:val="1"/>
          <w:numId w:val="16"/>
        </w:numPr>
        <w:ind w:left="709" w:firstLine="37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Кожен дорожній знак передає назустріч руху транспортних засобів свій унікальний код в І</w:t>
      </w:r>
      <w:r w:rsidR="004306FB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Ч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-діапазоні по протоколу </w:t>
      </w:r>
      <w:proofErr w:type="spellStart"/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IrDA</w:t>
      </w:r>
      <w:proofErr w:type="spellEnd"/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SIR.</w:t>
      </w:r>
    </w:p>
    <w:p w14:paraId="6219D68E" w14:textId="77777777" w:rsidR="00D307E2" w:rsidRPr="00CD336B" w:rsidRDefault="00D307E2" w:rsidP="002A6FA3">
      <w:pPr>
        <w:widowControl w:val="0"/>
        <w:numPr>
          <w:ilvl w:val="0"/>
          <w:numId w:val="16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Модель «Пішохода»</w:t>
      </w:r>
    </w:p>
    <w:p w14:paraId="1448FF46" w14:textId="77777777" w:rsidR="00D307E2" w:rsidRPr="00CD336B" w:rsidRDefault="00D307E2" w:rsidP="002A6FA3">
      <w:pPr>
        <w:widowControl w:val="0"/>
        <w:numPr>
          <w:ilvl w:val="1"/>
          <w:numId w:val="16"/>
        </w:numPr>
        <w:ind w:left="709" w:firstLine="37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Модель «Пішохода» представляє собою перешкоду, яка несподівано з'являється на шляху проходження ТЗ.</w:t>
      </w:r>
    </w:p>
    <w:p w14:paraId="4F75DEC5" w14:textId="77777777" w:rsidR="00D307E2" w:rsidRPr="00CD336B" w:rsidRDefault="00D307E2" w:rsidP="002A6FA3">
      <w:pPr>
        <w:widowControl w:val="0"/>
        <w:numPr>
          <w:ilvl w:val="0"/>
          <w:numId w:val="16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Коди стану, що передаються інтерактивними пристроями, наведені в додатку «Технічна інформація»</w:t>
      </w:r>
    </w:p>
    <w:p w14:paraId="77F00A33" w14:textId="68ACBE51" w:rsidR="00D307E2" w:rsidRPr="000970EE" w:rsidRDefault="000970EE" w:rsidP="002A6FA3">
      <w:pPr>
        <w:widowControl w:val="0"/>
        <w:numPr>
          <w:ilvl w:val="0"/>
          <w:numId w:val="16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Для підготовки до змагань </w:t>
      </w:r>
      <w:r w:rsidRPr="000970EE">
        <w:rPr>
          <w:rFonts w:ascii="Times New Roman" w:eastAsia="Times New Roman" w:hAnsi="Times New Roman" w:cs="Times New Roman"/>
          <w:color w:val="auto"/>
          <w:sz w:val="28"/>
          <w:szCs w:val="28"/>
        </w:rPr>
        <w:t>команд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виготовля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є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самостійно світлофори</w:t>
      </w:r>
      <w:r w:rsidR="00D307E2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, дорожні знаки, модель пішохода, орієнтуючись на запропоновані комплектуючі та дотримуючись параметрів, які перераховані в таблиці «Коди стану ...</w:t>
      </w:r>
      <w:r w:rsidR="00377B57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» в додатку «Технічна інформація</w:t>
      </w:r>
      <w:r w:rsidR="00D307E2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».</w:t>
      </w:r>
    </w:p>
    <w:p w14:paraId="460E1A58" w14:textId="1F005C19" w:rsidR="000970EE" w:rsidRPr="000970EE" w:rsidRDefault="000970EE" w:rsidP="002A6FA3">
      <w:pPr>
        <w:widowControl w:val="0"/>
        <w:numPr>
          <w:ilvl w:val="0"/>
          <w:numId w:val="16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Для проведення змагань організатори встановлюють відповідне обладнання (дорожні знаки, світлофори та ін.).</w:t>
      </w:r>
    </w:p>
    <w:p w14:paraId="63ADF645" w14:textId="77777777" w:rsidR="000970EE" w:rsidRPr="00114FF7" w:rsidRDefault="000970EE" w:rsidP="000970EE">
      <w:pPr>
        <w:widowControl w:val="0"/>
        <w:numPr>
          <w:ilvl w:val="0"/>
          <w:numId w:val="16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14FF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 категорії В2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старт руху ТЗ відбувається за командою с</w:t>
      </w:r>
      <w:r w:rsidRPr="00114FF7">
        <w:rPr>
          <w:rFonts w:ascii="Times New Roman" w:eastAsia="Times New Roman" w:hAnsi="Times New Roman" w:cs="Times New Roman"/>
          <w:color w:val="auto"/>
          <w:sz w:val="28"/>
          <w:szCs w:val="28"/>
        </w:rPr>
        <w:t>удді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та</w:t>
      </w:r>
      <w:r w:rsidRPr="00114FF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використову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ється</w:t>
      </w:r>
      <w:r w:rsidRPr="00114FF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114FF7">
        <w:rPr>
          <w:rFonts w:ascii="Times New Roman" w:eastAsia="Times New Roman" w:hAnsi="Times New Roman" w:cs="Times New Roman"/>
          <w:color w:val="auto"/>
          <w:sz w:val="28"/>
          <w:szCs w:val="28"/>
        </w:rPr>
        <w:t>відеофіксаці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я</w:t>
      </w:r>
      <w:proofErr w:type="spellEnd"/>
      <w:r w:rsidRPr="00114FF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заїзду.</w:t>
      </w:r>
    </w:p>
    <w:p w14:paraId="4EC4302D" w14:textId="77777777" w:rsidR="00F541E4" w:rsidRPr="00CD336B" w:rsidRDefault="00D307E2" w:rsidP="002A6FA3">
      <w:pPr>
        <w:widowControl w:val="0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Кількість і якість перерахованого обладнання </w:t>
      </w:r>
      <w:r w:rsidRPr="000970EE">
        <w:rPr>
          <w:rFonts w:ascii="Times New Roman" w:eastAsia="Times New Roman" w:hAnsi="Times New Roman" w:cs="Times New Roman"/>
          <w:color w:val="auto"/>
          <w:sz w:val="28"/>
          <w:szCs w:val="28"/>
        </w:rPr>
        <w:t>команда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визначає самостійно, виходячи з міркувань доцільності, необхідності налагодження Т</w:t>
      </w:r>
      <w:r w:rsidR="00377B57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З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і програмного алгоритму.</w:t>
      </w:r>
    </w:p>
    <w:p w14:paraId="57790CAE" w14:textId="77777777" w:rsidR="00F541E4" w:rsidRPr="00CD336B" w:rsidRDefault="00F541E4" w:rsidP="00562E38">
      <w:pPr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br w:type="page"/>
      </w:r>
    </w:p>
    <w:p w14:paraId="59E86359" w14:textId="77777777" w:rsidR="00DD1B66" w:rsidRPr="00CD336B" w:rsidRDefault="004306FB" w:rsidP="00562E38">
      <w:pPr>
        <w:spacing w:after="28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lastRenderedPageBreak/>
        <w:t>Умови</w:t>
      </w:r>
      <w:r w:rsidR="00DD1B66" w:rsidRPr="00CD336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проведення змагань та підрахунок балів за категоріями</w:t>
      </w:r>
    </w:p>
    <w:p w14:paraId="43383C00" w14:textId="77777777" w:rsidR="00D307E2" w:rsidRPr="00CD336B" w:rsidRDefault="00D307E2" w:rsidP="00562E38">
      <w:pPr>
        <w:spacing w:after="28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Категорія А. </w:t>
      </w:r>
      <w:r w:rsidR="002A4885" w:rsidRPr="00CD336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Рух по моделі міського транспортного руху з дотриманням ПДР</w:t>
      </w:r>
    </w:p>
    <w:p w14:paraId="5F62B0B4" w14:textId="77777777" w:rsidR="00D307E2" w:rsidRPr="00CD336B" w:rsidRDefault="00D307E2" w:rsidP="00562E38">
      <w:pPr>
        <w:spacing w:after="28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i/>
          <w:color w:val="auto"/>
          <w:sz w:val="28"/>
          <w:szCs w:val="28"/>
          <w:u w:val="single"/>
        </w:rPr>
        <w:t>Технічне завдання: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створити автономний роботизований транспортний засіб,</w:t>
      </w:r>
      <w:r w:rsidR="00317B53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що 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здатний самостійно пересуватися і є частиною моделі міського транспортного руху, дотримуючись правил дорожнього руху. ТЗ має рухатися, дотримуючись безпечної дистанції, відповідно до розмітки «дороги», дорожніх знаків, сигналів світлофорів, а також враховувати поточну ситуацію на «дорозі» і можливих «пішоходів».</w:t>
      </w:r>
    </w:p>
    <w:p w14:paraId="6821C806" w14:textId="77777777" w:rsidR="00D307E2" w:rsidRPr="00CD336B" w:rsidRDefault="00D307E2" w:rsidP="00562E38">
      <w:pPr>
        <w:spacing w:after="28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Під час проведення заїзду два ТЗ автономно і одночасно рухаються зустрічно-паралельними курсами по моделі міського вуличного руху, дотримуючись правил дорожнього руху.</w:t>
      </w:r>
    </w:p>
    <w:p w14:paraId="730377D3" w14:textId="77777777" w:rsidR="00D307E2" w:rsidRPr="00CD336B" w:rsidRDefault="00D307E2" w:rsidP="00562E38">
      <w:pPr>
        <w:spacing w:after="28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Умови проведення</w:t>
      </w:r>
      <w:r w:rsidR="00471DB5" w:rsidRPr="00CD336B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.</w:t>
      </w:r>
    </w:p>
    <w:p w14:paraId="6718DE33" w14:textId="77777777" w:rsidR="00D307E2" w:rsidRPr="00CD336B" w:rsidRDefault="00D307E2" w:rsidP="00562E38">
      <w:pPr>
        <w:widowControl w:val="0"/>
        <w:numPr>
          <w:ilvl w:val="0"/>
          <w:numId w:val="18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Час заїзду - 3 хв.</w:t>
      </w:r>
    </w:p>
    <w:p w14:paraId="401130CE" w14:textId="77777777" w:rsidR="00D307E2" w:rsidRPr="00CD336B" w:rsidRDefault="00D307E2" w:rsidP="00562E38">
      <w:pPr>
        <w:widowControl w:val="0"/>
        <w:numPr>
          <w:ilvl w:val="0"/>
          <w:numId w:val="18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«Початок руху» ТЗ в заїзді - після увімкнення зеленого сигналу стартового світлофора ТЗ повинен почати рух протягом 10 секунд. Після закінчення 10 секунд вмикається червоний сигнал.</w:t>
      </w:r>
    </w:p>
    <w:p w14:paraId="6E8A265A" w14:textId="77777777" w:rsidR="00D307E2" w:rsidRPr="00CD336B" w:rsidRDefault="00D307E2" w:rsidP="00562E38">
      <w:pPr>
        <w:widowControl w:val="0"/>
        <w:numPr>
          <w:ilvl w:val="0"/>
          <w:numId w:val="18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Початок відліку часу - момент вмикання зеленого сигналу стартового світлофора.</w:t>
      </w:r>
    </w:p>
    <w:p w14:paraId="44EE2A87" w14:textId="1B6C84DA" w:rsidR="00D307E2" w:rsidRPr="00CD336B" w:rsidRDefault="00D307E2" w:rsidP="00562E38">
      <w:pPr>
        <w:widowControl w:val="0"/>
        <w:numPr>
          <w:ilvl w:val="0"/>
          <w:numId w:val="18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За час заїзду ТЗ повинен проїхати не менше 3-х «кіл», за це </w:t>
      </w:r>
      <w:r w:rsidR="00372D8B">
        <w:rPr>
          <w:rFonts w:ascii="Times New Roman" w:eastAsia="Times New Roman" w:hAnsi="Times New Roman" w:cs="Times New Roman"/>
          <w:color w:val="auto"/>
          <w:sz w:val="28"/>
          <w:szCs w:val="28"/>
        </w:rPr>
        <w:t>учаснику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нараховується 180 балів. Якщо до закінчення заїзду ТЗ не вдалося проїхати 3 «кола» - «Спроба провалена».</w:t>
      </w:r>
    </w:p>
    <w:p w14:paraId="7FE2632B" w14:textId="77777777" w:rsidR="00D307E2" w:rsidRPr="00CD336B" w:rsidRDefault="00D307E2" w:rsidP="00562E38">
      <w:pPr>
        <w:widowControl w:val="0"/>
        <w:numPr>
          <w:ilvl w:val="0"/>
          <w:numId w:val="18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«Закінчення заїзду» фіксується у таких випадках:</w:t>
      </w:r>
    </w:p>
    <w:p w14:paraId="2B035891" w14:textId="77777777" w:rsidR="00D307E2" w:rsidRPr="00CD336B" w:rsidRDefault="00D307E2" w:rsidP="00562E38">
      <w:pPr>
        <w:widowControl w:val="0"/>
        <w:numPr>
          <w:ilvl w:val="1"/>
          <w:numId w:val="18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завершення 3 хвилин - максимальний час виконання завдання;</w:t>
      </w:r>
    </w:p>
    <w:p w14:paraId="3A69748A" w14:textId="77777777" w:rsidR="00D307E2" w:rsidRPr="00CD336B" w:rsidRDefault="00D307E2" w:rsidP="00562E38">
      <w:pPr>
        <w:widowControl w:val="0"/>
        <w:numPr>
          <w:ilvl w:val="1"/>
          <w:numId w:val="18"/>
        </w:numPr>
        <w:ind w:left="709" w:firstLine="37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нездатність обох ТЗ, які беруть участь в заїзді, продовжувати рух більше 30 секунд поспіль;</w:t>
      </w:r>
    </w:p>
    <w:p w14:paraId="7AA89F02" w14:textId="77777777" w:rsidR="00D307E2" w:rsidRPr="00CD336B" w:rsidRDefault="00D307E2" w:rsidP="00562E38">
      <w:pPr>
        <w:widowControl w:val="0"/>
        <w:numPr>
          <w:ilvl w:val="1"/>
          <w:numId w:val="18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неможливість продовження заїзду з технічних причин;</w:t>
      </w:r>
    </w:p>
    <w:p w14:paraId="31E8F781" w14:textId="77777777" w:rsidR="00D307E2" w:rsidRPr="00CD336B" w:rsidRDefault="00D307E2" w:rsidP="00562E38">
      <w:pPr>
        <w:widowControl w:val="0"/>
        <w:numPr>
          <w:ilvl w:val="1"/>
          <w:numId w:val="18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за рішенням судді.</w:t>
      </w:r>
    </w:p>
    <w:p w14:paraId="317ECC42" w14:textId="0481AFB4" w:rsidR="00D307E2" w:rsidRPr="00CD336B" w:rsidRDefault="00D307E2" w:rsidP="00562E38">
      <w:pPr>
        <w:widowControl w:val="0"/>
        <w:numPr>
          <w:ilvl w:val="0"/>
          <w:numId w:val="18"/>
        </w:numPr>
        <w:spacing w:after="28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Кож</w:t>
      </w:r>
      <w:r w:rsidR="00372D8B">
        <w:rPr>
          <w:rFonts w:ascii="Times New Roman" w:eastAsia="Times New Roman" w:hAnsi="Times New Roman" w:cs="Times New Roman"/>
          <w:color w:val="auto"/>
          <w:sz w:val="28"/>
          <w:szCs w:val="28"/>
        </w:rPr>
        <w:t>ен учасник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має 2 спроби, в залік приймається найкраща з них. У разі, якщо одна зі спроб провалена, враховується результат іншої спроби. Якщо провалені обидві спроби, </w:t>
      </w:r>
      <w:r w:rsidR="00372D8B">
        <w:rPr>
          <w:rFonts w:ascii="Times New Roman" w:eastAsia="Times New Roman" w:hAnsi="Times New Roman" w:cs="Times New Roman"/>
          <w:color w:val="auto"/>
          <w:sz w:val="28"/>
          <w:szCs w:val="28"/>
        </w:rPr>
        <w:t>учасник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займає останнє місце в даній категорії.</w:t>
      </w:r>
    </w:p>
    <w:p w14:paraId="7C3D1FE9" w14:textId="34E89C0A" w:rsidR="00D307E2" w:rsidRPr="00CD336B" w:rsidRDefault="00D307E2" w:rsidP="00562E38">
      <w:pPr>
        <w:widowControl w:val="0"/>
        <w:numPr>
          <w:ilvl w:val="0"/>
          <w:numId w:val="18"/>
        </w:numPr>
        <w:spacing w:after="28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Категорично забороняється змінювати конструкцію моделі міського 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вуличного руху - міняти розташування знаків, світлофорів та інших пристосувань, налаштовуючи їх «під себе». Порушення цього правила тягне зняття </w:t>
      </w:r>
      <w:r w:rsidR="00372D8B">
        <w:rPr>
          <w:rFonts w:ascii="Times New Roman" w:eastAsia="Times New Roman" w:hAnsi="Times New Roman" w:cs="Times New Roman"/>
          <w:color w:val="auto"/>
          <w:sz w:val="28"/>
          <w:szCs w:val="28"/>
        </w:rPr>
        <w:t>учасника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зі змагань в даній категорії.</w:t>
      </w:r>
    </w:p>
    <w:p w14:paraId="4FFE2036" w14:textId="77777777" w:rsidR="00693B6A" w:rsidRPr="00CD336B" w:rsidRDefault="00693B6A" w:rsidP="00562E38">
      <w:pPr>
        <w:spacing w:after="28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</w:pPr>
    </w:p>
    <w:p w14:paraId="6326871D" w14:textId="5AB6E88C" w:rsidR="00D307E2" w:rsidRPr="00CD336B" w:rsidRDefault="00D307E2" w:rsidP="00562E38">
      <w:pPr>
        <w:spacing w:after="28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 xml:space="preserve">За порушення правил дорожнього руху нараховуються </w:t>
      </w:r>
      <w:r w:rsidRPr="00CD336B"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</w:rPr>
        <w:t>штрафні бали</w:t>
      </w:r>
      <w:r w:rsidR="00372D8B"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</w:rPr>
        <w:t xml:space="preserve"> </w:t>
      </w:r>
      <w:r w:rsidR="004306FB" w:rsidRPr="00CD336B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якщо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:</w:t>
      </w:r>
    </w:p>
    <w:p w14:paraId="581A5906" w14:textId="5AAD8415" w:rsidR="00D307E2" w:rsidRPr="00CD336B" w:rsidRDefault="00D307E2" w:rsidP="00562E38">
      <w:pPr>
        <w:widowControl w:val="0"/>
        <w:numPr>
          <w:ilvl w:val="0"/>
          <w:numId w:val="20"/>
        </w:numPr>
        <w:spacing w:after="28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під час заїзду </w:t>
      </w:r>
      <w:r w:rsidR="004306FB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виникла потреба допомогти ТЗ 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зрушити з місця</w:t>
      </w:r>
      <w:r w:rsidR="004306FB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r w:rsidR="00372D8B">
        <w:rPr>
          <w:rFonts w:ascii="Times New Roman" w:eastAsia="Times New Roman" w:hAnsi="Times New Roman" w:cs="Times New Roman"/>
          <w:color w:val="auto"/>
          <w:sz w:val="28"/>
          <w:szCs w:val="28"/>
        </w:rPr>
        <w:t>учасник</w:t>
      </w:r>
      <w:r w:rsidR="004306FB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може здійснити відповідні дії, але 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не раніше, ніж через 5 секунд після невиправданої дорожньою ситуацією зупинки, за що нараховується 5 штрафних балів за кожен акт допомоги.</w:t>
      </w:r>
    </w:p>
    <w:p w14:paraId="65C3094B" w14:textId="77777777" w:rsidR="00D307E2" w:rsidRPr="00CD336B" w:rsidRDefault="00576335" w:rsidP="00562E38">
      <w:pPr>
        <w:widowControl w:val="0"/>
        <w:numPr>
          <w:ilvl w:val="0"/>
          <w:numId w:val="21"/>
        </w:numPr>
        <w:spacing w:after="28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ТЗ здійснив проїзд </w:t>
      </w:r>
      <w:r w:rsidR="00D307E2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стоп-лінії на заборонні сигнали світлофора - 15 балів за кожен факт порушення.</w:t>
      </w:r>
    </w:p>
    <w:p w14:paraId="06487950" w14:textId="6F523018" w:rsidR="00D307E2" w:rsidRPr="00CD336B" w:rsidRDefault="00D307E2" w:rsidP="00562E38">
      <w:pPr>
        <w:widowControl w:val="0"/>
        <w:numPr>
          <w:ilvl w:val="0"/>
          <w:numId w:val="21"/>
        </w:numPr>
        <w:spacing w:after="28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ТЗ не зупинився на стоп-лінії біля знака STOP на 5 секунд, то </w:t>
      </w:r>
      <w:r w:rsidR="00372D8B">
        <w:rPr>
          <w:rFonts w:ascii="Times New Roman" w:eastAsia="Times New Roman" w:hAnsi="Times New Roman" w:cs="Times New Roman"/>
          <w:color w:val="auto"/>
          <w:sz w:val="28"/>
          <w:szCs w:val="28"/>
        </w:rPr>
        <w:t>учаснику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нараховується 15 штрафних балів.</w:t>
      </w:r>
    </w:p>
    <w:p w14:paraId="2562973B" w14:textId="77777777" w:rsidR="00D307E2" w:rsidRPr="00CD336B" w:rsidRDefault="00576335" w:rsidP="00562E38">
      <w:pPr>
        <w:widowControl w:val="0"/>
        <w:numPr>
          <w:ilvl w:val="0"/>
          <w:numId w:val="21"/>
        </w:numPr>
        <w:spacing w:after="28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ТЗ здійснив невиправдану </w:t>
      </w:r>
      <w:r w:rsidR="00D307E2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дорожньою ситуацією зупинк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у</w:t>
      </w:r>
      <w:r w:rsidR="00D307E2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більше 5 секунд за межами перехрестя - 4 бали за кожен факт зупинки.</w:t>
      </w:r>
    </w:p>
    <w:p w14:paraId="52506981" w14:textId="77777777" w:rsidR="00D307E2" w:rsidRPr="00CD336B" w:rsidRDefault="00576335" w:rsidP="00562E38">
      <w:pPr>
        <w:widowControl w:val="0"/>
        <w:numPr>
          <w:ilvl w:val="0"/>
          <w:numId w:val="21"/>
        </w:numPr>
        <w:spacing w:after="28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ТЗ здійснив невиправдану </w:t>
      </w:r>
      <w:r w:rsidR="00D307E2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дорожньою ситуацією зупинк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у</w:t>
      </w:r>
      <w:r w:rsidR="00D307E2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 перехресті - 5 балів за кожен факт зупинки.</w:t>
      </w:r>
    </w:p>
    <w:p w14:paraId="71EC671B" w14:textId="77777777" w:rsidR="00D307E2" w:rsidRPr="00CD336B" w:rsidRDefault="00576335" w:rsidP="00562E38">
      <w:pPr>
        <w:widowControl w:val="0"/>
        <w:numPr>
          <w:ilvl w:val="0"/>
          <w:numId w:val="21"/>
        </w:numPr>
        <w:spacing w:after="28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ТЗ здійснив зіткнення </w:t>
      </w:r>
      <w:r w:rsidR="00D307E2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з іншим автомобілем за межами перехрестя - 5 балів винуватцю аварії за кожен факт зіткнення.</w:t>
      </w:r>
    </w:p>
    <w:p w14:paraId="153C7092" w14:textId="77777777" w:rsidR="00D307E2" w:rsidRPr="00CD336B" w:rsidRDefault="00576335" w:rsidP="00562E38">
      <w:pPr>
        <w:widowControl w:val="0"/>
        <w:numPr>
          <w:ilvl w:val="0"/>
          <w:numId w:val="21"/>
        </w:numPr>
        <w:spacing w:after="28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ТЗ здійснив зіткнення </w:t>
      </w:r>
      <w:r w:rsidR="00D307E2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з іншим автомобілем на перехресті - 7 балів за кожен факт зіткнення.</w:t>
      </w:r>
    </w:p>
    <w:p w14:paraId="4AB74AF5" w14:textId="77777777" w:rsidR="00D307E2" w:rsidRPr="00CD336B" w:rsidRDefault="00576335" w:rsidP="00562E38">
      <w:pPr>
        <w:widowControl w:val="0"/>
        <w:numPr>
          <w:ilvl w:val="0"/>
          <w:numId w:val="21"/>
        </w:numPr>
        <w:spacing w:after="28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ТЗ здійснив наїзд </w:t>
      </w:r>
      <w:r w:rsidR="00D307E2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на пішохода - 15 балів.</w:t>
      </w:r>
    </w:p>
    <w:p w14:paraId="74C38280" w14:textId="77777777" w:rsidR="00D307E2" w:rsidRPr="00CD336B" w:rsidRDefault="00576335" w:rsidP="00562E38">
      <w:pPr>
        <w:widowControl w:val="0"/>
        <w:numPr>
          <w:ilvl w:val="0"/>
          <w:numId w:val="21"/>
        </w:numPr>
        <w:spacing w:after="28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ТЗ здійснив фальстарт </w:t>
      </w:r>
      <w:r w:rsidR="00D307E2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- 3 бали за кожну спробу. Заїзд обох ТЗ починається заново. Допускається не більше 2-х випадків одним ТЗ в одному заїзді. Після третього випадку - «Спроба провалена».</w:t>
      </w:r>
    </w:p>
    <w:p w14:paraId="0B725F1D" w14:textId="77777777" w:rsidR="00D307E2" w:rsidRPr="00CD336B" w:rsidRDefault="00576335" w:rsidP="00562E38">
      <w:pPr>
        <w:widowControl w:val="0"/>
        <w:numPr>
          <w:ilvl w:val="0"/>
          <w:numId w:val="21"/>
        </w:numPr>
        <w:spacing w:after="28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на ТЗ відсутній </w:t>
      </w:r>
      <w:r w:rsidR="00D307E2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корпус - 3 бали.</w:t>
      </w:r>
    </w:p>
    <w:p w14:paraId="3DB7A3B1" w14:textId="77777777" w:rsidR="00D307E2" w:rsidRPr="00CD336B" w:rsidRDefault="00576335" w:rsidP="00562E38">
      <w:pPr>
        <w:widowControl w:val="0"/>
        <w:numPr>
          <w:ilvl w:val="0"/>
          <w:numId w:val="21"/>
        </w:numPr>
        <w:spacing w:after="28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ТЗ здійснив виїзд </w:t>
      </w:r>
      <w:r w:rsidR="00D307E2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на зустрічну смугу руху - 10 балів за кожен факт порушення.</w:t>
      </w:r>
    </w:p>
    <w:p w14:paraId="490F9411" w14:textId="189FD346" w:rsidR="00D307E2" w:rsidRPr="00E11885" w:rsidRDefault="00576335" w:rsidP="00562E38">
      <w:pPr>
        <w:widowControl w:val="0"/>
        <w:numPr>
          <w:ilvl w:val="0"/>
          <w:numId w:val="21"/>
        </w:numPr>
        <w:spacing w:after="28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ТЗ здійснив виїзд </w:t>
      </w:r>
      <w:r w:rsidR="00D307E2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на тротуар - 10 балів за кожен факт порушення.</w:t>
      </w:r>
    </w:p>
    <w:p w14:paraId="278393FC" w14:textId="3EF5F2FB" w:rsidR="00E11885" w:rsidRPr="00CD336B" w:rsidRDefault="00E11885" w:rsidP="00E11885">
      <w:pPr>
        <w:widowControl w:val="0"/>
        <w:numPr>
          <w:ilvl w:val="0"/>
          <w:numId w:val="21"/>
        </w:numPr>
        <w:spacing w:after="28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дії ТЗ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одного з учасників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, що беруть участь в заїзді, при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з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вели до </w:t>
      </w:r>
      <w:r w:rsidRPr="00C76761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</w:rPr>
        <w:t>виходу з ладу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ТЗ суперника або моделі міського транспортного руху -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учаснику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винуватц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ю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зараховується результат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«Спроба провалена».</w:t>
      </w:r>
    </w:p>
    <w:p w14:paraId="7DD10189" w14:textId="77777777" w:rsidR="00E11885" w:rsidRPr="00CD336B" w:rsidRDefault="00E11885" w:rsidP="00E11885">
      <w:pPr>
        <w:spacing w:after="28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</w:rPr>
        <w:t>Примітка:</w:t>
      </w:r>
      <w:r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</w:rPr>
        <w:t xml:space="preserve"> 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«</w:t>
      </w:r>
      <w:r w:rsidRPr="00C76761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</w:rPr>
        <w:t>вихід з ладу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» ТЗ - нездатність ТЗ рухатися або орієнтуватися в просторі, в результаті чого довелося зупинити заїзд; «Вихід з ладу» моделі міського транспортного руху - зміна</w:t>
      </w:r>
      <w:bookmarkStart w:id="0" w:name="_GoBack"/>
      <w:bookmarkEnd w:id="0"/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, в результаті наїзду ТЗ, положення пристроїв моделі міського транспортного руху, що спричинило за собою необхідність зупинки заїзду.</w:t>
      </w:r>
    </w:p>
    <w:p w14:paraId="45975DC2" w14:textId="77777777" w:rsidR="00E11885" w:rsidRDefault="00E11885" w:rsidP="00562E3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75B0370D" w14:textId="5634E08D" w:rsidR="00D307E2" w:rsidRPr="00CD336B" w:rsidRDefault="00D307E2" w:rsidP="00562E38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Визначення переможців:</w:t>
      </w:r>
    </w:p>
    <w:p w14:paraId="043CD6A0" w14:textId="4777E8D4" w:rsidR="00D307E2" w:rsidRPr="00CD336B" w:rsidRDefault="00F63D51" w:rsidP="00562E38">
      <w:pPr>
        <w:widowControl w:val="0"/>
        <w:numPr>
          <w:ilvl w:val="0"/>
          <w:numId w:val="23"/>
        </w:numPr>
        <w:spacing w:before="28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r w:rsidR="00D307E2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езультат </w:t>
      </w:r>
      <w:r w:rsidR="00372D8B">
        <w:rPr>
          <w:rFonts w:ascii="Times New Roman" w:eastAsia="Times New Roman" w:hAnsi="Times New Roman" w:cs="Times New Roman"/>
          <w:color w:val="auto"/>
          <w:sz w:val="28"/>
          <w:szCs w:val="28"/>
        </w:rPr>
        <w:t>учасника</w:t>
      </w:r>
      <w:r w:rsidR="00D307E2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заїзді визначається наступним чином: </w:t>
      </w:r>
      <w:r w:rsidR="00D307E2" w:rsidRPr="00CD336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180 мінус сума штрафних балів</w:t>
      </w:r>
      <w:r w:rsidRPr="00CD336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;</w:t>
      </w:r>
    </w:p>
    <w:p w14:paraId="2D0276FE" w14:textId="5B85A2DF" w:rsidR="00D307E2" w:rsidRPr="00CD336B" w:rsidRDefault="00F63D51" w:rsidP="00562E38">
      <w:pPr>
        <w:widowControl w:val="0"/>
        <w:numPr>
          <w:ilvl w:val="0"/>
          <w:numId w:val="23"/>
        </w:numPr>
        <w:spacing w:after="28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 w:rsidR="00D307E2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играє </w:t>
      </w:r>
      <w:r w:rsidR="00372D8B">
        <w:rPr>
          <w:rFonts w:ascii="Times New Roman" w:eastAsia="Times New Roman" w:hAnsi="Times New Roman" w:cs="Times New Roman"/>
          <w:color w:val="auto"/>
          <w:sz w:val="28"/>
          <w:szCs w:val="28"/>
        </w:rPr>
        <w:t>учасник</w:t>
      </w:r>
      <w:r w:rsidR="00D307E2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 найкращим результатом. У разі рівної кількості штрафних балів, виграє </w:t>
      </w:r>
      <w:r w:rsidR="00372D8B">
        <w:rPr>
          <w:rFonts w:ascii="Times New Roman" w:eastAsia="Times New Roman" w:hAnsi="Times New Roman" w:cs="Times New Roman"/>
          <w:color w:val="auto"/>
          <w:sz w:val="28"/>
          <w:szCs w:val="28"/>
        </w:rPr>
        <w:t>учасник</w:t>
      </w:r>
      <w:r w:rsidR="00D307E2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, чий автомобіль подолав більше *число «кіл»</w:t>
      </w:r>
      <w:r w:rsidR="00A04947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14:paraId="529BB0F5" w14:textId="30C63242" w:rsidR="00F541E4" w:rsidRPr="00CD336B" w:rsidRDefault="00D307E2" w:rsidP="00562E38">
      <w:pPr>
        <w:spacing w:after="28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</w:rPr>
        <w:t>Примітка:</w:t>
      </w:r>
      <w:r w:rsidR="00372D8B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</w:rPr>
        <w:t xml:space="preserve"> 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Початком кола вважається місце виїзду зі стартової прямої на головну трасу. Підрахунок кіл понад трьох здійснюється за «четвертями» кола.</w:t>
      </w:r>
    </w:p>
    <w:p w14:paraId="39E09A2B" w14:textId="77777777" w:rsidR="00F541E4" w:rsidRPr="00CD336B" w:rsidRDefault="00F541E4" w:rsidP="00562E38">
      <w:pPr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br w:type="page"/>
      </w:r>
    </w:p>
    <w:p w14:paraId="7858FD82" w14:textId="00FB0081" w:rsidR="00D307E2" w:rsidRPr="00CD336B" w:rsidRDefault="00D307E2" w:rsidP="00562E38">
      <w:pPr>
        <w:spacing w:after="28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lastRenderedPageBreak/>
        <w:t>Категорі</w:t>
      </w:r>
      <w:r w:rsidR="0005746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ї</w:t>
      </w:r>
      <w:r w:rsidRPr="00CD336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="003762C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CD336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B</w:t>
      </w:r>
      <w:r w:rsidR="00372D8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1</w:t>
      </w:r>
      <w:r w:rsidR="0005746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та В2</w:t>
      </w:r>
      <w:r w:rsidRPr="00CD336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. </w:t>
      </w:r>
      <w:r w:rsidR="002A4885" w:rsidRPr="00CD336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Рух з максимальною швидкістю по гоночній трасі</w:t>
      </w:r>
    </w:p>
    <w:p w14:paraId="0902646F" w14:textId="77777777" w:rsidR="00D307E2" w:rsidRPr="00CD336B" w:rsidRDefault="00D307E2" w:rsidP="00562E38">
      <w:pPr>
        <w:spacing w:after="28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i/>
          <w:color w:val="auto"/>
          <w:sz w:val="28"/>
          <w:szCs w:val="28"/>
          <w:u w:val="single"/>
        </w:rPr>
        <w:t>Технічне завдання: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створити автономний роботизований транспортний засіб, здатний за найменший час подолати трасу, не покидаючи свою смугу руху.</w:t>
      </w:r>
    </w:p>
    <w:p w14:paraId="3BD3A1B5" w14:textId="59A26BE2" w:rsidR="00D307E2" w:rsidRDefault="0005746A" w:rsidP="00562E38">
      <w:pPr>
        <w:spacing w:after="28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5746A">
        <w:rPr>
          <w:rFonts w:ascii="Times New Roman" w:eastAsia="Times New Roman" w:hAnsi="Times New Roman" w:cs="Times New Roman"/>
          <w:i/>
          <w:color w:val="auto"/>
          <w:sz w:val="28"/>
          <w:szCs w:val="28"/>
          <w:u w:val="single"/>
        </w:rPr>
        <w:t>Для категорії В1: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576335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Під час проведення заїзду </w:t>
      </w:r>
      <w:r w:rsidR="005A638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ТЗ </w:t>
      </w:r>
      <w:proofErr w:type="spellStart"/>
      <w:r w:rsidR="005A6381">
        <w:rPr>
          <w:rFonts w:ascii="Times New Roman" w:eastAsia="Times New Roman" w:hAnsi="Times New Roman" w:cs="Times New Roman"/>
          <w:color w:val="auto"/>
          <w:sz w:val="28"/>
          <w:szCs w:val="28"/>
        </w:rPr>
        <w:t>автономно</w:t>
      </w:r>
      <w:proofErr w:type="spellEnd"/>
      <w:r w:rsidR="005A638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D307E2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руха</w:t>
      </w:r>
      <w:r w:rsidR="005A6381">
        <w:rPr>
          <w:rFonts w:ascii="Times New Roman" w:eastAsia="Times New Roman" w:hAnsi="Times New Roman" w:cs="Times New Roman"/>
          <w:color w:val="auto"/>
          <w:sz w:val="28"/>
          <w:szCs w:val="28"/>
        </w:rPr>
        <w:t>є</w:t>
      </w:r>
      <w:r w:rsidR="00D307E2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ться по моделі гоночної траси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шириною чорної смужки 5 см</w:t>
      </w:r>
      <w:r w:rsidR="00D307E2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14:paraId="2C247F77" w14:textId="5A557F5A" w:rsidR="0005746A" w:rsidRDefault="0005746A" w:rsidP="0005746A">
      <w:pPr>
        <w:spacing w:after="28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5746A">
        <w:rPr>
          <w:rFonts w:ascii="Times New Roman" w:eastAsia="Times New Roman" w:hAnsi="Times New Roman" w:cs="Times New Roman"/>
          <w:i/>
          <w:color w:val="auto"/>
          <w:sz w:val="28"/>
          <w:szCs w:val="28"/>
          <w:u w:val="single"/>
        </w:rPr>
        <w:t>Для категорії В2: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Під час проведення заїзду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ТЗ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автономно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руха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є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ться по моделі гоночної траси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шириною чорної смужки 2 см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14:paraId="40EF7D1D" w14:textId="77777777" w:rsidR="00D307E2" w:rsidRPr="00CD336B" w:rsidRDefault="00D307E2" w:rsidP="00562E38">
      <w:pPr>
        <w:spacing w:after="28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Умови проведення:</w:t>
      </w:r>
    </w:p>
    <w:p w14:paraId="3E9F8BA4" w14:textId="7A33EEFB" w:rsidR="00D307E2" w:rsidRPr="00CD336B" w:rsidRDefault="00D307E2" w:rsidP="00562E38">
      <w:pPr>
        <w:widowControl w:val="0"/>
        <w:numPr>
          <w:ilvl w:val="0"/>
          <w:numId w:val="25"/>
        </w:numPr>
        <w:spacing w:after="280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Для ідентифікації ТЗ під час заїзду</w:t>
      </w:r>
      <w:r w:rsidR="00372D8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судді </w:t>
      </w:r>
      <w:r w:rsidR="0021575C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маркують</w:t>
      </w:r>
      <w:r w:rsidR="00372D8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ТЗ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</w:p>
    <w:p w14:paraId="09BCDEB5" w14:textId="037CD0BC" w:rsidR="00D307E2" w:rsidRPr="00CD336B" w:rsidRDefault="00D307E2" w:rsidP="00562E38">
      <w:pPr>
        <w:widowControl w:val="0"/>
        <w:numPr>
          <w:ilvl w:val="0"/>
          <w:numId w:val="25"/>
        </w:numPr>
        <w:spacing w:after="280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Кож</w:t>
      </w:r>
      <w:r w:rsidR="00372D8B">
        <w:rPr>
          <w:rFonts w:ascii="Times New Roman" w:eastAsia="Times New Roman" w:hAnsi="Times New Roman" w:cs="Times New Roman"/>
          <w:color w:val="auto"/>
          <w:sz w:val="28"/>
          <w:szCs w:val="28"/>
        </w:rPr>
        <w:t>ен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372D8B">
        <w:rPr>
          <w:rFonts w:ascii="Times New Roman" w:eastAsia="Times New Roman" w:hAnsi="Times New Roman" w:cs="Times New Roman"/>
          <w:color w:val="auto"/>
          <w:sz w:val="28"/>
          <w:szCs w:val="28"/>
        </w:rPr>
        <w:t>учасник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має 2 спроби, в залік приймається найкраща з них. У разі, якщо одна зі спроб провалена, враховується результат іншої спроби. Якщо провалені обидві спроби, </w:t>
      </w:r>
      <w:r w:rsidR="00372D8B">
        <w:rPr>
          <w:rFonts w:ascii="Times New Roman" w:eastAsia="Times New Roman" w:hAnsi="Times New Roman" w:cs="Times New Roman"/>
          <w:color w:val="auto"/>
          <w:sz w:val="28"/>
          <w:szCs w:val="28"/>
        </w:rPr>
        <w:t>учасник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займає останнє місце в даній категорії.</w:t>
      </w:r>
    </w:p>
    <w:p w14:paraId="2DB88E36" w14:textId="77777777" w:rsidR="00D307E2" w:rsidRPr="00CD336B" w:rsidRDefault="00D307E2" w:rsidP="00562E38">
      <w:pPr>
        <w:widowControl w:val="0"/>
        <w:numPr>
          <w:ilvl w:val="0"/>
          <w:numId w:val="25"/>
        </w:numPr>
        <w:spacing w:after="28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ТЗ, перебуваючи в </w:t>
      </w:r>
      <w:r w:rsidR="00DE5383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зоні старту, очікує дозвільний сигнал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для початку руху.</w:t>
      </w:r>
    </w:p>
    <w:p w14:paraId="1C3479E6" w14:textId="1E815B86" w:rsidR="00D307E2" w:rsidRPr="00CD336B" w:rsidRDefault="00D307E2" w:rsidP="00562E38">
      <w:pPr>
        <w:widowControl w:val="0"/>
        <w:numPr>
          <w:ilvl w:val="0"/>
          <w:numId w:val="25"/>
        </w:numPr>
        <w:spacing w:after="280"/>
        <w:ind w:left="426" w:hanging="6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Якщо ТЗ стартував не </w:t>
      </w:r>
      <w:r w:rsidR="00DB5511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дочек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авшись стартового сигналу - фальстарт. Заїзд ТЗ починається з</w:t>
      </w:r>
      <w:r w:rsidR="00DB5511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нову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. Допускається не більше 2-х випадків фальстарту ТЗ в одному заїзді. Після третього випадку - «Спроба провалена».</w:t>
      </w:r>
    </w:p>
    <w:p w14:paraId="24351C96" w14:textId="26315A7F" w:rsidR="00D307E2" w:rsidRPr="00CD336B" w:rsidRDefault="00D307E2" w:rsidP="00562E38">
      <w:pPr>
        <w:widowControl w:val="0"/>
        <w:numPr>
          <w:ilvl w:val="0"/>
          <w:numId w:val="25"/>
        </w:numPr>
        <w:spacing w:after="28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Якщо ТЗ не поча</w:t>
      </w:r>
      <w:r w:rsidR="00576335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рух </w:t>
      </w:r>
      <w:r w:rsidR="00372D8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впродовж 30 секунд 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- «Спроба провалена».</w:t>
      </w:r>
    </w:p>
    <w:p w14:paraId="24966A87" w14:textId="05FA9EA4" w:rsidR="00D307E2" w:rsidRPr="00CD336B" w:rsidRDefault="00D307E2" w:rsidP="00562E38">
      <w:pPr>
        <w:widowControl w:val="0"/>
        <w:numPr>
          <w:ilvl w:val="0"/>
          <w:numId w:val="25"/>
        </w:numPr>
        <w:spacing w:after="28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Виїзд </w:t>
      </w:r>
      <w:r w:rsidR="00372D8B">
        <w:rPr>
          <w:rFonts w:ascii="Times New Roman" w:eastAsia="Times New Roman" w:hAnsi="Times New Roman" w:cs="Times New Roman"/>
          <w:color w:val="auto"/>
          <w:sz w:val="28"/>
          <w:szCs w:val="28"/>
        </w:rPr>
        <w:t>за межі поля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або </w:t>
      </w:r>
      <w:r w:rsidR="000463DF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втрата лінії ТЗ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«Спроба провалена».</w:t>
      </w:r>
    </w:p>
    <w:p w14:paraId="3981942F" w14:textId="77777777" w:rsidR="00D307E2" w:rsidRPr="00CD336B" w:rsidRDefault="00D307E2" w:rsidP="00562E38">
      <w:pPr>
        <w:spacing w:after="28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Визначення переможців:</w:t>
      </w:r>
    </w:p>
    <w:p w14:paraId="3B1EB26E" w14:textId="366C0551" w:rsidR="00D307E2" w:rsidRPr="00CD336B" w:rsidRDefault="00D307E2" w:rsidP="00562E38">
      <w:pPr>
        <w:widowControl w:val="0"/>
        <w:numPr>
          <w:ilvl w:val="0"/>
          <w:numId w:val="26"/>
        </w:numPr>
        <w:spacing w:after="280"/>
        <w:ind w:left="426" w:hanging="6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Виграє </w:t>
      </w:r>
      <w:r w:rsidR="00372D8B">
        <w:rPr>
          <w:rFonts w:ascii="Times New Roman" w:eastAsia="Times New Roman" w:hAnsi="Times New Roman" w:cs="Times New Roman"/>
          <w:color w:val="auto"/>
          <w:sz w:val="28"/>
          <w:szCs w:val="28"/>
        </w:rPr>
        <w:t>учасник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ТЗ </w:t>
      </w:r>
      <w:r w:rsidR="00A34C98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яко</w:t>
      </w:r>
      <w:r w:rsidR="00372D8B">
        <w:rPr>
          <w:rFonts w:ascii="Times New Roman" w:eastAsia="Times New Roman" w:hAnsi="Times New Roman" w:cs="Times New Roman"/>
          <w:color w:val="auto"/>
          <w:sz w:val="28"/>
          <w:szCs w:val="28"/>
        </w:rPr>
        <w:t>го</w:t>
      </w:r>
      <w:r w:rsidR="00A34C98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>подолав запропоновану трасу за найменший час (з точністю до десятих).</w:t>
      </w:r>
    </w:p>
    <w:p w14:paraId="23AFFA42" w14:textId="5B7AE22C" w:rsidR="00D307E2" w:rsidRPr="00372D8B" w:rsidRDefault="00D307E2" w:rsidP="00562E38">
      <w:pPr>
        <w:widowControl w:val="0"/>
        <w:numPr>
          <w:ilvl w:val="0"/>
          <w:numId w:val="26"/>
        </w:numPr>
        <w:spacing w:after="280"/>
        <w:ind w:left="426" w:hanging="6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Якщо </w:t>
      </w:r>
      <w:r w:rsidR="0005746A">
        <w:rPr>
          <w:rFonts w:ascii="Times New Roman" w:eastAsia="Times New Roman" w:hAnsi="Times New Roman" w:cs="Times New Roman"/>
          <w:color w:val="auto"/>
          <w:sz w:val="28"/>
          <w:szCs w:val="28"/>
        </w:rPr>
        <w:t>учасники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мають однакові показники часу - для них призначається додатковий заїзд.</w:t>
      </w:r>
    </w:p>
    <w:p w14:paraId="065D339A" w14:textId="0DD111AE" w:rsidR="00D307E2" w:rsidRPr="00292571" w:rsidRDefault="00D307E2" w:rsidP="003F5C9A">
      <w:pPr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29257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lastRenderedPageBreak/>
        <w:t>Кат</w:t>
      </w:r>
      <w:r w:rsidR="00A34C98" w:rsidRPr="0029257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егорія C</w:t>
      </w:r>
      <w:r w:rsidR="009C7902" w:rsidRPr="00292571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en-US"/>
        </w:rPr>
        <w:t>D</w:t>
      </w:r>
      <w:r w:rsidR="00A34C98" w:rsidRPr="0029257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. </w:t>
      </w:r>
      <w:r w:rsidR="009C7902" w:rsidRPr="0029257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Конкурс проектів </w:t>
      </w:r>
      <w:r w:rsidR="00A84189" w:rsidRPr="0029257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прог</w:t>
      </w:r>
      <w:r w:rsidR="001A215A" w:rsidRPr="0029257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рамного візуального моделювання безпечного</w:t>
      </w:r>
      <w:r w:rsidR="009C7902" w:rsidRPr="0029257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дорожнього руху.</w:t>
      </w:r>
    </w:p>
    <w:p w14:paraId="631CB50B" w14:textId="52394745" w:rsidR="00292571" w:rsidRPr="00292571" w:rsidRDefault="00292571" w:rsidP="003F5C9A">
      <w:pPr>
        <w:pStyle w:val="af5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 w:rsidRPr="00292571">
        <w:rPr>
          <w:sz w:val="28"/>
          <w:szCs w:val="28"/>
          <w:lang w:val="uk-UA"/>
        </w:rPr>
        <w:t>Конкурсні проекти необхідно</w:t>
      </w:r>
      <w:r w:rsidRPr="00292571">
        <w:rPr>
          <w:sz w:val="28"/>
          <w:szCs w:val="28"/>
        </w:rPr>
        <w:t xml:space="preserve"> </w:t>
      </w:r>
      <w:r w:rsidRPr="00292571">
        <w:rPr>
          <w:sz w:val="28"/>
          <w:szCs w:val="28"/>
          <w:lang w:val="uk-UA"/>
        </w:rPr>
        <w:t xml:space="preserve">надіслати до 01 грудня 2019 року на електронну пошту </w:t>
      </w:r>
      <w:hyperlink r:id="rId11" w:history="1">
        <w:r w:rsidRPr="00292571">
          <w:rPr>
            <w:rStyle w:val="ad"/>
            <w:color w:val="auto"/>
            <w:sz w:val="28"/>
            <w:szCs w:val="28"/>
            <w:lang w:val="uk-UA"/>
          </w:rPr>
          <w:t>dofr.docntt@gmail.com</w:t>
        </w:r>
      </w:hyperlink>
      <w:r w:rsidRPr="00292571">
        <w:rPr>
          <w:sz w:val="28"/>
          <w:szCs w:val="28"/>
          <w:lang w:val="uk-UA"/>
        </w:rPr>
        <w:t>.</w:t>
      </w:r>
    </w:p>
    <w:p w14:paraId="08BD7E4D" w14:textId="77777777" w:rsidR="00292571" w:rsidRPr="00292571" w:rsidRDefault="00292571" w:rsidP="003F5C9A">
      <w:pPr>
        <w:pStyle w:val="af5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</w:p>
    <w:p w14:paraId="20486FEA" w14:textId="335F54EE" w:rsidR="00D307E2" w:rsidRPr="00292571" w:rsidRDefault="00D307E2" w:rsidP="00FA3070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>Конкурс</w:t>
      </w:r>
      <w:r w:rsidR="00CD336B"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проводиться </w:t>
      </w:r>
      <w:r w:rsidR="007B177D"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за </w:t>
      </w:r>
      <w:r w:rsidR="009C7902"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двома віковими категоріями та </w:t>
      </w:r>
      <w:r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являє собою захист власної ідеї щодо </w:t>
      </w:r>
      <w:r w:rsidR="009C7902"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>безпеки транспортного руху,</w:t>
      </w:r>
      <w:r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перспективних</w:t>
      </w:r>
      <w:r w:rsidR="009C7902"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9C7902"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>автопілотованих</w:t>
      </w:r>
      <w:proofErr w:type="spellEnd"/>
      <w:r w:rsidR="009C7902"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>транспортних систем</w:t>
      </w:r>
      <w:r w:rsidR="009C7902"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чи автоматизації керуванням транспортними потоками</w:t>
      </w:r>
      <w:r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14:paraId="15FA2F50" w14:textId="19EE8F38" w:rsidR="00D307E2" w:rsidRPr="00292571" w:rsidRDefault="003D1162" w:rsidP="003F5C9A">
      <w:pPr>
        <w:widowControl w:val="0"/>
        <w:numPr>
          <w:ilvl w:val="0"/>
          <w:numId w:val="28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Оформлення </w:t>
      </w:r>
      <w:r w:rsidR="006D40A1"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технічної ідеї </w:t>
      </w:r>
      <w:r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для захисту </w:t>
      </w:r>
      <w:r w:rsidR="00D307E2"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>повин</w:t>
      </w:r>
      <w:r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>но</w:t>
      </w:r>
      <w:r w:rsidR="00D307E2"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складатися з наступних частин:</w:t>
      </w:r>
    </w:p>
    <w:p w14:paraId="39F5D898" w14:textId="77777777" w:rsidR="00D307E2" w:rsidRPr="00292571" w:rsidRDefault="00D307E2" w:rsidP="003F5C9A">
      <w:pPr>
        <w:widowControl w:val="0"/>
        <w:numPr>
          <w:ilvl w:val="1"/>
          <w:numId w:val="28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>Назва роботи і автори проекту.</w:t>
      </w:r>
    </w:p>
    <w:p w14:paraId="27831277" w14:textId="21F23FEA" w:rsidR="00D307E2" w:rsidRPr="00292571" w:rsidRDefault="003D1162" w:rsidP="003F5C9A">
      <w:pPr>
        <w:widowControl w:val="0"/>
        <w:numPr>
          <w:ilvl w:val="1"/>
          <w:numId w:val="28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>Опис п</w:t>
      </w:r>
      <w:r w:rsidR="00D307E2"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>роблем</w:t>
      </w:r>
      <w:r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 w:rsidR="00D307E2"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>, для вирішення якої пропонується технічне рішення.</w:t>
      </w:r>
    </w:p>
    <w:p w14:paraId="61BD029D" w14:textId="77777777" w:rsidR="00A84189" w:rsidRPr="00292571" w:rsidRDefault="00582CA1" w:rsidP="003F5C9A">
      <w:pPr>
        <w:widowControl w:val="0"/>
        <w:numPr>
          <w:ilvl w:val="1"/>
          <w:numId w:val="28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>Подання</w:t>
      </w:r>
      <w:r w:rsidR="00D307E2"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технічного рішення </w:t>
      </w:r>
    </w:p>
    <w:p w14:paraId="6A683180" w14:textId="576A493E" w:rsidR="00D307E2" w:rsidRPr="00292571" w:rsidRDefault="00A84189" w:rsidP="00A84189">
      <w:pPr>
        <w:widowControl w:val="0"/>
        <w:numPr>
          <w:ilvl w:val="2"/>
          <w:numId w:val="28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92571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Молодша вікова група</w:t>
      </w:r>
      <w:r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– </w:t>
      </w:r>
      <w:r w:rsidR="00D307E2"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>на рівні</w:t>
      </w:r>
      <w:r w:rsidR="00CD336B"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програмного</w:t>
      </w:r>
      <w:r w:rsidR="008C1DEA"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3D1162"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моделювання в </w:t>
      </w:r>
      <w:r w:rsidR="00582CA1" w:rsidRPr="00292571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Scratch</w:t>
      </w:r>
      <w:r w:rsidR="00582CA1"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1.4, </w:t>
      </w:r>
      <w:r w:rsidR="008C1DEA" w:rsidRPr="00292571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Scratch</w:t>
      </w:r>
      <w:r w:rsidR="008C1DEA"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2.0</w:t>
      </w:r>
      <w:r w:rsidR="006D40A1"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r w:rsidR="009C7902"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6D40A1" w:rsidRPr="00292571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Scratch</w:t>
      </w:r>
      <w:r w:rsidR="006D40A1"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3.0, </w:t>
      </w:r>
      <w:r w:rsidR="006D40A1" w:rsidRPr="00292571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S</w:t>
      </w:r>
      <w:r w:rsidR="006D40A1"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>4</w:t>
      </w:r>
      <w:r w:rsidR="006D40A1" w:rsidRPr="00292571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A</w:t>
      </w:r>
      <w:r w:rsidR="00D307E2"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14:paraId="2388C204" w14:textId="777B881D" w:rsidR="00A84189" w:rsidRPr="00292571" w:rsidRDefault="00A84189" w:rsidP="00A84189">
      <w:pPr>
        <w:widowControl w:val="0"/>
        <w:numPr>
          <w:ilvl w:val="2"/>
          <w:numId w:val="28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92571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Старша вікова група</w:t>
      </w:r>
      <w:r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– </w:t>
      </w:r>
      <w:r w:rsidR="001A215A"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>додатково до</w:t>
      </w:r>
      <w:r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програм  </w:t>
      </w:r>
      <w:r w:rsidRPr="00292571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Scratch</w:t>
      </w:r>
      <w:r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1.4, </w:t>
      </w:r>
      <w:r w:rsidRPr="00292571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Scratch</w:t>
      </w:r>
      <w:r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2.0, </w:t>
      </w:r>
      <w:r w:rsidRPr="00292571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Scratch</w:t>
      </w:r>
      <w:r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3.0, </w:t>
      </w:r>
      <w:r w:rsidRPr="00292571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S</w:t>
      </w:r>
      <w:r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>4</w:t>
      </w:r>
      <w:r w:rsidRPr="00292571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A</w:t>
      </w:r>
      <w:r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можна </w:t>
      </w:r>
      <w:r w:rsidR="001A215A"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>створювати</w:t>
      </w:r>
      <w:r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проекти у </w:t>
      </w:r>
      <w:r w:rsidRPr="00292571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Python</w:t>
      </w:r>
      <w:r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r w:rsidRPr="00292571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C</w:t>
      </w:r>
      <w:r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++, </w:t>
      </w:r>
      <w:r w:rsidRPr="00292571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C</w:t>
      </w:r>
      <w:r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># або інш</w:t>
      </w:r>
      <w:r w:rsidR="001A215A"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>их програмних середовищах.</w:t>
      </w:r>
    </w:p>
    <w:p w14:paraId="6B86C478" w14:textId="77777777" w:rsidR="00D307E2" w:rsidRPr="00292571" w:rsidRDefault="00D307E2" w:rsidP="003F5C9A">
      <w:pPr>
        <w:widowControl w:val="0"/>
        <w:numPr>
          <w:ilvl w:val="1"/>
          <w:numId w:val="28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>Вплив на суспільство / навколишнє середовище.</w:t>
      </w:r>
    </w:p>
    <w:p w14:paraId="2C2C2C20" w14:textId="1580653C" w:rsidR="00D307E2" w:rsidRPr="00370B15" w:rsidRDefault="003D1162" w:rsidP="003F5C9A">
      <w:pPr>
        <w:widowControl w:val="0"/>
        <w:numPr>
          <w:ilvl w:val="0"/>
          <w:numId w:val="28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Конкурсні роботи </w:t>
      </w:r>
      <w:r w:rsidR="00D307E2"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приймаються в форматах </w:t>
      </w:r>
      <w:r w:rsidR="00582CA1"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582CA1" w:rsidRPr="00292571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sb</w:t>
      </w:r>
      <w:r w:rsidR="00582CA1"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r w:rsidR="00610885"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>.sb2</w:t>
      </w:r>
      <w:r w:rsidR="006D40A1"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r w:rsidR="006D40A1" w:rsidRPr="00292571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sb</w:t>
      </w:r>
      <w:r w:rsidR="006D40A1"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Додатково конкурсант може створити презентацію у форматах </w:t>
      </w:r>
      <w:proofErr w:type="spellStart"/>
      <w:r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>ppt</w:t>
      </w:r>
      <w:proofErr w:type="spellEnd"/>
      <w:r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proofErr w:type="spellStart"/>
      <w:r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>pptx</w:t>
      </w:r>
      <w:proofErr w:type="spellEnd"/>
      <w:r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proofErr w:type="spellStart"/>
      <w:r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>pdf</w:t>
      </w:r>
      <w:proofErr w:type="spellEnd"/>
      <w:r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 метою поглиблення розуміння проекту.</w:t>
      </w:r>
    </w:p>
    <w:p w14:paraId="5A0F0BCE" w14:textId="1C97CBFB" w:rsidR="00370B15" w:rsidRPr="00292571" w:rsidRDefault="00370B15" w:rsidP="003F5C9A">
      <w:pPr>
        <w:widowControl w:val="0"/>
        <w:numPr>
          <w:ilvl w:val="0"/>
          <w:numId w:val="28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Роботи та коротке пояснення до них необхідно надіслати на електронну адресу </w:t>
      </w:r>
      <w:hyperlink r:id="rId12" w:history="1">
        <w:r w:rsidRPr="004302C7">
          <w:rPr>
            <w:rStyle w:val="ad"/>
            <w:rFonts w:ascii="Times New Roman" w:eastAsia="Times New Roman" w:hAnsi="Times New Roman" w:cs="Times New Roman"/>
            <w:sz w:val="28"/>
            <w:szCs w:val="28"/>
            <w:lang w:val="en-US"/>
          </w:rPr>
          <w:t>dofr</w:t>
        </w:r>
        <w:r w:rsidRPr="00370B15">
          <w:rPr>
            <w:rStyle w:val="ad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 w:rsidRPr="004302C7">
          <w:rPr>
            <w:rStyle w:val="ad"/>
            <w:rFonts w:ascii="Times New Roman" w:eastAsia="Times New Roman" w:hAnsi="Times New Roman" w:cs="Times New Roman"/>
            <w:sz w:val="28"/>
            <w:szCs w:val="28"/>
            <w:lang w:val="en-US"/>
          </w:rPr>
          <w:t>docntt</w:t>
        </w:r>
        <w:r w:rsidRPr="00370B15">
          <w:rPr>
            <w:rStyle w:val="ad"/>
            <w:rFonts w:ascii="Times New Roman" w:eastAsia="Times New Roman" w:hAnsi="Times New Roman" w:cs="Times New Roman"/>
            <w:sz w:val="28"/>
            <w:szCs w:val="28"/>
            <w:lang w:val="ru-RU"/>
          </w:rPr>
          <w:t>@</w:t>
        </w:r>
        <w:r w:rsidRPr="004302C7">
          <w:rPr>
            <w:rStyle w:val="ad"/>
            <w:rFonts w:ascii="Times New Roman" w:eastAsia="Times New Roman" w:hAnsi="Times New Roman" w:cs="Times New Roman"/>
            <w:sz w:val="28"/>
            <w:szCs w:val="28"/>
            <w:lang w:val="en-US"/>
          </w:rPr>
          <w:t>gmail</w:t>
        </w:r>
        <w:r w:rsidRPr="00370B15">
          <w:rPr>
            <w:rStyle w:val="ad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 w:rsidRPr="004302C7">
          <w:rPr>
            <w:rStyle w:val="ad"/>
            <w:rFonts w:ascii="Times New Roman" w:eastAsia="Times New Roman" w:hAnsi="Times New Roman" w:cs="Times New Roman"/>
            <w:sz w:val="28"/>
            <w:szCs w:val="28"/>
            <w:lang w:val="en-US"/>
          </w:rPr>
          <w:t>com</w:t>
        </w:r>
      </w:hyperlink>
      <w:r w:rsidRPr="00370B1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не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пізніше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ніж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01.12.19 р.</w:t>
      </w:r>
    </w:p>
    <w:p w14:paraId="35A59D45" w14:textId="77777777" w:rsidR="00D307E2" w:rsidRPr="00292571" w:rsidRDefault="00D307E2" w:rsidP="003F5C9A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92571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Критерії оцінювання</w:t>
      </w:r>
      <w:r w:rsidR="00A34C98" w:rsidRPr="00292571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:</w:t>
      </w:r>
    </w:p>
    <w:p w14:paraId="2D8F2B25" w14:textId="77777777" w:rsidR="00392F98" w:rsidRPr="00292571" w:rsidRDefault="00E407EE" w:rsidP="003F5C9A">
      <w:pPr>
        <w:widowControl w:val="0"/>
        <w:numPr>
          <w:ilvl w:val="0"/>
          <w:numId w:val="29"/>
        </w:numPr>
        <w:ind w:left="714" w:hanging="35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9257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відповідність тематиці та </w:t>
      </w:r>
      <w:r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>виразність виступу</w:t>
      </w:r>
      <w:r w:rsidRPr="0029257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- 0-2 бали</w:t>
      </w:r>
    </w:p>
    <w:p w14:paraId="6877046E" w14:textId="77777777" w:rsidR="00392F98" w:rsidRPr="00292571" w:rsidRDefault="00E407EE" w:rsidP="003F5C9A">
      <w:pPr>
        <w:widowControl w:val="0"/>
        <w:numPr>
          <w:ilvl w:val="0"/>
          <w:numId w:val="29"/>
        </w:numPr>
        <w:ind w:left="714" w:hanging="35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9257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оригінальність ідеї та зміст проекту - 0-5 балів</w:t>
      </w:r>
    </w:p>
    <w:p w14:paraId="38F1CF92" w14:textId="77777777" w:rsidR="00392F98" w:rsidRPr="00292571" w:rsidRDefault="00E407EE" w:rsidP="003F5C9A">
      <w:pPr>
        <w:widowControl w:val="0"/>
        <w:numPr>
          <w:ilvl w:val="0"/>
          <w:numId w:val="29"/>
        </w:numPr>
        <w:ind w:left="714" w:hanging="35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9257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творчий підхід - 0-5 балів</w:t>
      </w:r>
    </w:p>
    <w:p w14:paraId="2FB4E530" w14:textId="77777777" w:rsidR="00392F98" w:rsidRPr="00292571" w:rsidRDefault="00E407EE" w:rsidP="003F5C9A">
      <w:pPr>
        <w:widowControl w:val="0"/>
        <w:numPr>
          <w:ilvl w:val="0"/>
          <w:numId w:val="29"/>
        </w:numPr>
        <w:ind w:left="714" w:hanging="35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9257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складність проекту - 0-5 балів</w:t>
      </w:r>
    </w:p>
    <w:p w14:paraId="49C93169" w14:textId="77777777" w:rsidR="00392F98" w:rsidRPr="00292571" w:rsidRDefault="00E407EE" w:rsidP="003F5C9A">
      <w:pPr>
        <w:widowControl w:val="0"/>
        <w:numPr>
          <w:ilvl w:val="0"/>
          <w:numId w:val="29"/>
        </w:numPr>
        <w:ind w:left="714" w:hanging="35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9257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якість виконання (зрозумілість інтерфейсу, авторський дизайн, структура та навігація) - 0-8 балів</w:t>
      </w:r>
    </w:p>
    <w:p w14:paraId="46797438" w14:textId="77777777" w:rsidR="00392F98" w:rsidRPr="00292571" w:rsidRDefault="00E407EE" w:rsidP="003F5C9A">
      <w:pPr>
        <w:widowControl w:val="0"/>
        <w:numPr>
          <w:ilvl w:val="0"/>
          <w:numId w:val="29"/>
        </w:numPr>
        <w:ind w:left="714" w:hanging="35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9257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якість алгоритму - 0-10 балів  </w:t>
      </w:r>
      <w:r w:rsidRPr="00292571"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</w:rPr>
        <w:t>www.drscratch.org</w:t>
      </w:r>
    </w:p>
    <w:p w14:paraId="3C6C5179" w14:textId="77777777" w:rsidR="00D307E2" w:rsidRPr="00292571" w:rsidRDefault="00E407EE" w:rsidP="003F5C9A">
      <w:pPr>
        <w:widowControl w:val="0"/>
        <w:numPr>
          <w:ilvl w:val="0"/>
          <w:numId w:val="29"/>
        </w:numPr>
        <w:ind w:left="714" w:hanging="35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9257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відсутність помилок в програмі - 0-5 балі</w:t>
      </w:r>
      <w:r w:rsidR="00CD336B" w:rsidRPr="0029257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в </w:t>
      </w:r>
      <w:r w:rsidR="00A34C98"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>д</w:t>
      </w:r>
      <w:r w:rsidR="00D307E2"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>осконалість програмного алгоритму, якщо такий необхідний.</w:t>
      </w:r>
    </w:p>
    <w:p w14:paraId="227E7396" w14:textId="77777777" w:rsidR="00D307E2" w:rsidRPr="00292571" w:rsidRDefault="00D307E2" w:rsidP="003F5C9A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92571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lastRenderedPageBreak/>
        <w:t>Визначення переможців:</w:t>
      </w:r>
    </w:p>
    <w:p w14:paraId="68251928" w14:textId="1539D406" w:rsidR="00D307E2" w:rsidRPr="00E766E7" w:rsidRDefault="00F8401A" w:rsidP="003F5C9A">
      <w:pPr>
        <w:widowControl w:val="0"/>
        <w:numPr>
          <w:ilvl w:val="0"/>
          <w:numId w:val="30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>переможцем стає</w:t>
      </w:r>
      <w:r w:rsidR="00D307E2"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7B177D"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учасник </w:t>
      </w:r>
      <w:r w:rsidR="00D307E2"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 найбільшою </w:t>
      </w:r>
      <w:r w:rsidR="00D307E2" w:rsidRPr="00E766E7">
        <w:rPr>
          <w:rFonts w:ascii="Times New Roman" w:eastAsia="Times New Roman" w:hAnsi="Times New Roman" w:cs="Times New Roman"/>
          <w:color w:val="auto"/>
          <w:sz w:val="28"/>
          <w:szCs w:val="28"/>
        </w:rPr>
        <w:t>кількістю балів</w:t>
      </w:r>
      <w:r w:rsidR="00E407EE" w:rsidRPr="00E766E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(підсумок визначається для кожної вікової групи окремо: </w:t>
      </w:r>
      <w:r w:rsidRPr="00E766E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5</w:t>
      </w:r>
      <w:r w:rsidR="00E407EE" w:rsidRPr="00E766E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-</w:t>
      </w:r>
      <w:r w:rsidR="00292571" w:rsidRPr="00E766E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7</w:t>
      </w:r>
      <w:r w:rsidR="00E407EE" w:rsidRPr="00E766E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proofErr w:type="spellStart"/>
      <w:r w:rsidR="00E407EE" w:rsidRPr="00E766E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кл</w:t>
      </w:r>
      <w:proofErr w:type="spellEnd"/>
      <w:r w:rsidR="00E407EE" w:rsidRPr="00E766E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, </w:t>
      </w:r>
      <w:r w:rsidR="00292571" w:rsidRPr="00E766E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7</w:t>
      </w:r>
      <w:r w:rsidR="00E407EE" w:rsidRPr="00E766E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-11 </w:t>
      </w:r>
      <w:proofErr w:type="spellStart"/>
      <w:r w:rsidR="00E407EE" w:rsidRPr="00E766E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кл</w:t>
      </w:r>
      <w:proofErr w:type="spellEnd"/>
      <w:r w:rsidR="00E407EE" w:rsidRPr="00E766E7">
        <w:rPr>
          <w:rFonts w:ascii="Times New Roman" w:eastAsia="Times New Roman" w:hAnsi="Times New Roman" w:cs="Times New Roman"/>
          <w:color w:val="auto"/>
          <w:sz w:val="28"/>
          <w:szCs w:val="28"/>
        </w:rPr>
        <w:t>)</w:t>
      </w:r>
      <w:r w:rsidR="00A34C98" w:rsidRPr="00E766E7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14:paraId="187F18DE" w14:textId="77777777" w:rsidR="003F5C9A" w:rsidRPr="00292571" w:rsidRDefault="003F5C9A" w:rsidP="00562E38">
      <w:pPr>
        <w:spacing w:after="28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610F44B4" w14:textId="77777777" w:rsidR="00D307E2" w:rsidRPr="00292571" w:rsidRDefault="00D307E2" w:rsidP="00562E38">
      <w:pPr>
        <w:spacing w:after="28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9257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Категорія Е. </w:t>
      </w:r>
      <w:r w:rsidR="00A35725" w:rsidRPr="0029257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Тривимірне моделювання у CAD-системі</w:t>
      </w:r>
    </w:p>
    <w:p w14:paraId="21CB9D69" w14:textId="5FE806CD" w:rsidR="00D307E2" w:rsidRPr="00292571" w:rsidRDefault="00D307E2" w:rsidP="00562E38">
      <w:pPr>
        <w:spacing w:after="28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92571">
        <w:rPr>
          <w:rFonts w:ascii="Times New Roman" w:eastAsia="Times New Roman" w:hAnsi="Times New Roman" w:cs="Times New Roman"/>
          <w:i/>
          <w:color w:val="auto"/>
          <w:sz w:val="28"/>
          <w:szCs w:val="28"/>
          <w:u w:val="single"/>
        </w:rPr>
        <w:t>Завдання</w:t>
      </w:r>
      <w:r w:rsidRPr="00292571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:</w:t>
      </w:r>
      <w:r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За допомогою системи автоматичного проектування і моделювання створити модель вузла </w:t>
      </w:r>
      <w:r w:rsidR="0021575C"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>технічного пристрою</w:t>
      </w:r>
      <w:r w:rsidR="00993AC6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(</w:t>
      </w:r>
      <w:r w:rsidR="00993AC6">
        <w:rPr>
          <w:rFonts w:ascii="Times New Roman" w:eastAsia="Times New Roman" w:hAnsi="Times New Roman" w:cs="Times New Roman"/>
          <w:color w:val="auto"/>
          <w:sz w:val="28"/>
          <w:szCs w:val="28"/>
        </w:rPr>
        <w:t>пружинно-гідравлічний амортизатор)</w:t>
      </w:r>
      <w:r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</w:p>
    <w:p w14:paraId="1B628DD4" w14:textId="77777777" w:rsidR="00D307E2" w:rsidRPr="00292571" w:rsidRDefault="00D307E2" w:rsidP="00562E38">
      <w:pPr>
        <w:spacing w:after="28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</w:pPr>
      <w:r w:rsidRPr="00292571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Критерії оцінювання:</w:t>
      </w:r>
    </w:p>
    <w:p w14:paraId="2EE7B8D6" w14:textId="77777777" w:rsidR="00D307E2" w:rsidRPr="00292571" w:rsidRDefault="00D307E2" w:rsidP="00562E38">
      <w:pPr>
        <w:widowControl w:val="0"/>
        <w:numPr>
          <w:ilvl w:val="0"/>
          <w:numId w:val="27"/>
        </w:numPr>
        <w:spacing w:after="28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>розуміння принципів функці</w:t>
      </w:r>
      <w:r w:rsidR="00DB5511"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>ону</w:t>
      </w:r>
      <w:r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>вання запропонованого вузла;</w:t>
      </w:r>
    </w:p>
    <w:p w14:paraId="0AAAB3C6" w14:textId="77777777" w:rsidR="00D307E2" w:rsidRPr="00292571" w:rsidRDefault="00D307E2" w:rsidP="00562E38">
      <w:pPr>
        <w:widowControl w:val="0"/>
        <w:numPr>
          <w:ilvl w:val="0"/>
          <w:numId w:val="27"/>
        </w:numPr>
        <w:spacing w:after="28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>якість створеної моделі вузла;</w:t>
      </w:r>
    </w:p>
    <w:p w14:paraId="51BF7816" w14:textId="77777777" w:rsidR="00D307E2" w:rsidRDefault="00D307E2" w:rsidP="00370B15">
      <w:pPr>
        <w:widowControl w:val="0"/>
        <w:numPr>
          <w:ilvl w:val="0"/>
          <w:numId w:val="27"/>
        </w:numPr>
        <w:spacing w:after="12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92571">
        <w:rPr>
          <w:rFonts w:ascii="Times New Roman" w:eastAsia="Times New Roman" w:hAnsi="Times New Roman" w:cs="Times New Roman"/>
          <w:color w:val="auto"/>
          <w:sz w:val="28"/>
          <w:szCs w:val="28"/>
        </w:rPr>
        <w:t>розуміння принципів роботи в системі автоматичного проектування і моделювання.</w:t>
      </w:r>
    </w:p>
    <w:p w14:paraId="0679137C" w14:textId="77777777" w:rsidR="00370B15" w:rsidRDefault="00370B15" w:rsidP="00370B15">
      <w:pPr>
        <w:widowControl w:val="0"/>
        <w:spacing w:after="120"/>
        <w:ind w:firstLine="36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6373B05A" w14:textId="349EA752" w:rsidR="00370B15" w:rsidRPr="00370B15" w:rsidRDefault="00370B15" w:rsidP="00370B15">
      <w:pPr>
        <w:widowControl w:val="0"/>
        <w:spacing w:after="120"/>
        <w:ind w:firstLine="36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70B15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оботи та коротке пояснення до них</w:t>
      </w:r>
      <w:r w:rsidRPr="00370B1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необхідно надіслати на електронну адресу </w:t>
      </w:r>
      <w:hyperlink r:id="rId13" w:history="1">
        <w:r w:rsidRPr="004302C7">
          <w:rPr>
            <w:rStyle w:val="ad"/>
            <w:rFonts w:ascii="Times New Roman" w:eastAsia="Times New Roman" w:hAnsi="Times New Roman" w:cs="Times New Roman"/>
            <w:sz w:val="28"/>
            <w:szCs w:val="28"/>
          </w:rPr>
          <w:t>dofr.docntt@gmail.com</w:t>
        </w:r>
      </w:hyperlink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370B15">
        <w:rPr>
          <w:rFonts w:ascii="Times New Roman" w:eastAsia="Times New Roman" w:hAnsi="Times New Roman" w:cs="Times New Roman"/>
          <w:color w:val="auto"/>
          <w:sz w:val="28"/>
          <w:szCs w:val="28"/>
        </w:rPr>
        <w:t>не пізніше, ніж 01.12.19 р.</w:t>
      </w:r>
    </w:p>
    <w:p w14:paraId="6C385AB9" w14:textId="77777777" w:rsidR="00CD336B" w:rsidRPr="00CD336B" w:rsidRDefault="00CD336B" w:rsidP="00562E38">
      <w:pPr>
        <w:spacing w:after="28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48FD6B7C" w14:textId="73409B69" w:rsidR="008C6FFE" w:rsidRPr="00CD336B" w:rsidRDefault="00CE0DEB" w:rsidP="00E11885">
      <w:pPr>
        <w:spacing w:after="28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E11885">
        <w:rPr>
          <w:rFonts w:ascii="Times New Roman" w:eastAsia="Times New Roman" w:hAnsi="Times New Roman" w:cs="Times New Roman"/>
          <w:b/>
          <w:color w:val="auto"/>
          <w:sz w:val="24"/>
          <w:szCs w:val="28"/>
        </w:rPr>
        <w:t xml:space="preserve">ЗАГАЛЬНЕ ПІДВЕДЕННЯ ПІДСУМКУ </w:t>
      </w:r>
      <w:r w:rsidR="00E11885" w:rsidRPr="00E11885">
        <w:rPr>
          <w:rFonts w:ascii="Times New Roman" w:eastAsia="Times New Roman" w:hAnsi="Times New Roman" w:cs="Times New Roman"/>
          <w:b/>
          <w:color w:val="auto"/>
          <w:sz w:val="24"/>
          <w:szCs w:val="28"/>
        </w:rPr>
        <w:t>ЗМАГАНЬ "РОБОТРАФІК-2020"</w:t>
      </w:r>
    </w:p>
    <w:p w14:paraId="3D114CB0" w14:textId="4A38D82E" w:rsidR="00737734" w:rsidRPr="0019706E" w:rsidRDefault="00CE0DEB" w:rsidP="00562E38">
      <w:pPr>
        <w:spacing w:after="28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За результатами змагань Журі визначає переможців конкурсу серед учасників із Дніпропетровської області і надає пропозиції Оргкомітету </w:t>
      </w:r>
      <w:r w:rsidR="00E11885">
        <w:rPr>
          <w:rFonts w:ascii="Times New Roman" w:eastAsia="Times New Roman" w:hAnsi="Times New Roman" w:cs="Times New Roman"/>
          <w:color w:val="auto"/>
          <w:sz w:val="28"/>
          <w:szCs w:val="28"/>
        </w:rPr>
        <w:t>"</w:t>
      </w:r>
      <w:r w:rsidR="00E11885" w:rsidRPr="00816DF6">
        <w:rPr>
          <w:rFonts w:ascii="Times New Roman" w:eastAsia="Times New Roman" w:hAnsi="Times New Roman" w:cs="Times New Roman"/>
          <w:color w:val="auto"/>
          <w:sz w:val="28"/>
          <w:szCs w:val="28"/>
        </w:rPr>
        <w:t>Роботрафік-2020</w:t>
      </w:r>
      <w:r w:rsidR="00E11885">
        <w:rPr>
          <w:rFonts w:ascii="Times New Roman" w:eastAsia="Times New Roman" w:hAnsi="Times New Roman" w:cs="Times New Roman"/>
          <w:color w:val="auto"/>
          <w:sz w:val="28"/>
          <w:szCs w:val="28"/>
        </w:rPr>
        <w:t>"</w:t>
      </w:r>
      <w:r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для формування команд на Всеукра</w:t>
      </w:r>
      <w:r w:rsidR="003D5540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їнський етап </w:t>
      </w:r>
      <w:r w:rsidR="00E11885">
        <w:rPr>
          <w:rFonts w:ascii="Times New Roman" w:eastAsia="Times New Roman" w:hAnsi="Times New Roman" w:cs="Times New Roman"/>
          <w:color w:val="auto"/>
          <w:sz w:val="28"/>
          <w:szCs w:val="28"/>
        </w:rPr>
        <w:t>"</w:t>
      </w:r>
      <w:r w:rsidR="00E11885" w:rsidRPr="00816DF6">
        <w:rPr>
          <w:rFonts w:ascii="Times New Roman" w:eastAsia="Times New Roman" w:hAnsi="Times New Roman" w:cs="Times New Roman"/>
          <w:color w:val="auto"/>
          <w:sz w:val="28"/>
          <w:szCs w:val="28"/>
        </w:rPr>
        <w:t>Роботрафік-2020</w:t>
      </w:r>
      <w:r w:rsidR="00E11885">
        <w:rPr>
          <w:rFonts w:ascii="Times New Roman" w:eastAsia="Times New Roman" w:hAnsi="Times New Roman" w:cs="Times New Roman"/>
          <w:color w:val="auto"/>
          <w:sz w:val="28"/>
          <w:szCs w:val="28"/>
        </w:rPr>
        <w:t>"</w:t>
      </w:r>
      <w:r w:rsidR="003D5540" w:rsidRPr="00CD33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 місті Києві.</w:t>
      </w:r>
    </w:p>
    <w:p w14:paraId="5BB7D134" w14:textId="77777777" w:rsidR="008C6FFE" w:rsidRPr="00CD336B" w:rsidRDefault="008C6FFE" w:rsidP="00562E38">
      <w:pPr>
        <w:spacing w:after="28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D336B">
        <w:rPr>
          <w:rFonts w:ascii="Times New Roman" w:hAnsi="Times New Roman" w:cs="Times New Roman"/>
          <w:b/>
          <w:color w:val="auto"/>
          <w:sz w:val="28"/>
          <w:szCs w:val="28"/>
        </w:rPr>
        <w:br w:type="page"/>
      </w:r>
    </w:p>
    <w:p w14:paraId="35E1ACDB" w14:textId="77777777" w:rsidR="003D5540" w:rsidRPr="00CD336B" w:rsidRDefault="003D5540" w:rsidP="00562E38">
      <w:pPr>
        <w:pStyle w:val="2"/>
        <w:keepNext w:val="0"/>
        <w:keepLines w:val="0"/>
        <w:pBdr>
          <w:bottom w:val="single" w:sz="12" w:space="3" w:color="72C02C"/>
        </w:pBdr>
        <w:spacing w:before="160" w:after="36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2DB115CA" w14:textId="77777777" w:rsidR="000C6786" w:rsidRPr="00CD336B" w:rsidRDefault="000C6786" w:rsidP="00562E38">
      <w:pPr>
        <w:pStyle w:val="2"/>
        <w:keepNext w:val="0"/>
        <w:keepLines w:val="0"/>
        <w:pBdr>
          <w:bottom w:val="single" w:sz="12" w:space="3" w:color="72C02C"/>
        </w:pBdr>
        <w:spacing w:before="160" w:after="36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D336B">
        <w:rPr>
          <w:rFonts w:ascii="Times New Roman" w:hAnsi="Times New Roman" w:cs="Times New Roman"/>
          <w:b/>
          <w:color w:val="auto"/>
          <w:sz w:val="28"/>
          <w:szCs w:val="28"/>
        </w:rPr>
        <w:t>Технічна інформація</w:t>
      </w:r>
    </w:p>
    <w:p w14:paraId="54FCBCA4" w14:textId="1E2ED6A6" w:rsidR="00576D4D" w:rsidRPr="00576D4D" w:rsidRDefault="002A6FA3" w:rsidP="00562E38">
      <w:pPr>
        <w:widowControl w:val="0"/>
        <w:numPr>
          <w:ilvl w:val="0"/>
          <w:numId w:val="31"/>
        </w:numPr>
        <w:spacing w:after="16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Приблизний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proofErr w:type="spellStart"/>
      <w:r w:rsidR="00576D4D">
        <w:rPr>
          <w:rFonts w:ascii="Times New Roman" w:hAnsi="Times New Roman" w:cs="Times New Roman"/>
          <w:color w:val="auto"/>
          <w:sz w:val="28"/>
          <w:szCs w:val="28"/>
          <w:lang w:val="ru-RU"/>
        </w:rPr>
        <w:t>зразок</w:t>
      </w:r>
      <w:proofErr w:type="spellEnd"/>
      <w:r w:rsidR="00576D4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proofErr w:type="spellStart"/>
      <w:r w:rsidR="00576D4D">
        <w:rPr>
          <w:rFonts w:ascii="Times New Roman" w:hAnsi="Times New Roman" w:cs="Times New Roman"/>
          <w:color w:val="auto"/>
          <w:sz w:val="28"/>
          <w:szCs w:val="28"/>
          <w:lang w:val="ru-RU"/>
        </w:rPr>
        <w:t>траси</w:t>
      </w:r>
      <w:proofErr w:type="spellEnd"/>
      <w:r w:rsidR="00576D4D" w:rsidRPr="00576D4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576D4D">
        <w:rPr>
          <w:rFonts w:ascii="Times New Roman" w:hAnsi="Times New Roman" w:cs="Times New Roman"/>
          <w:color w:val="auto"/>
          <w:sz w:val="28"/>
          <w:szCs w:val="28"/>
        </w:rPr>
        <w:t>для транспортних засобів (</w:t>
      </w:r>
      <w:r w:rsidR="00576D4D" w:rsidRPr="00CD336B">
        <w:rPr>
          <w:rFonts w:ascii="Times New Roman" w:hAnsi="Times New Roman" w:cs="Times New Roman"/>
          <w:color w:val="auto"/>
          <w:sz w:val="28"/>
          <w:szCs w:val="28"/>
        </w:rPr>
        <w:t xml:space="preserve">чорна стрічка </w:t>
      </w:r>
      <w:r w:rsidR="00576D4D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576D4D" w:rsidRPr="00CD336B">
        <w:rPr>
          <w:rFonts w:ascii="Times New Roman" w:hAnsi="Times New Roman" w:cs="Times New Roman"/>
          <w:color w:val="auto"/>
          <w:sz w:val="28"/>
          <w:szCs w:val="28"/>
        </w:rPr>
        <w:t>0 мм</w:t>
      </w:r>
      <w:r w:rsidR="00576D4D">
        <w:rPr>
          <w:rFonts w:ascii="Times New Roman" w:hAnsi="Times New Roman" w:cs="Times New Roman"/>
          <w:color w:val="auto"/>
          <w:sz w:val="28"/>
          <w:szCs w:val="28"/>
        </w:rPr>
        <w:t>)</w:t>
      </w:r>
      <w:r>
        <w:rPr>
          <w:rFonts w:ascii="Times New Roman" w:hAnsi="Times New Roman" w:cs="Times New Roman"/>
          <w:color w:val="auto"/>
          <w:sz w:val="28"/>
          <w:szCs w:val="28"/>
        </w:rPr>
        <w:t>. Для молодшої вікової групи учасників.</w:t>
      </w:r>
    </w:p>
    <w:p w14:paraId="493BB35F" w14:textId="743E21BC" w:rsidR="00576D4D" w:rsidRPr="00576D4D" w:rsidRDefault="00576D4D" w:rsidP="00562E38">
      <w:pPr>
        <w:widowControl w:val="0"/>
        <w:numPr>
          <w:ilvl w:val="0"/>
          <w:numId w:val="31"/>
        </w:numPr>
        <w:spacing w:after="16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 wp14:anchorId="4354D8CD" wp14:editId="182B6CE1">
            <wp:extent cx="4412858" cy="2933700"/>
            <wp:effectExtent l="0" t="0" r="6985" b="0"/>
            <wp:docPr id="2" name="Рисунок 2" descr="http://lego56.ru/uploads/2013/04/Line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ego56.ru/uploads/2013/04/Line-1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50"/>
                    <a:stretch/>
                  </pic:blipFill>
                  <pic:spPr bwMode="auto">
                    <a:xfrm>
                      <a:off x="0" y="0"/>
                      <a:ext cx="4417563" cy="2936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D9DC41D" w14:textId="54DBCFA7" w:rsidR="000C6786" w:rsidRPr="00CD336B" w:rsidRDefault="000C6786" w:rsidP="00562E38">
      <w:pPr>
        <w:widowControl w:val="0"/>
        <w:numPr>
          <w:ilvl w:val="0"/>
          <w:numId w:val="31"/>
        </w:numPr>
        <w:spacing w:after="16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36B">
        <w:rPr>
          <w:rFonts w:ascii="Times New Roman" w:hAnsi="Times New Roman" w:cs="Times New Roman"/>
          <w:b/>
          <w:color w:val="auto"/>
          <w:sz w:val="28"/>
          <w:szCs w:val="28"/>
        </w:rPr>
        <w:t>Макет поля міської дороги з перехрестям</w:t>
      </w:r>
      <w:r w:rsidRPr="00CD336B">
        <w:rPr>
          <w:rFonts w:ascii="Times New Roman" w:hAnsi="Times New Roman" w:cs="Times New Roman"/>
          <w:color w:val="auto"/>
          <w:sz w:val="28"/>
          <w:szCs w:val="28"/>
        </w:rPr>
        <w:t xml:space="preserve"> (</w:t>
      </w:r>
      <w:r w:rsidR="0021575C" w:rsidRPr="00CD336B">
        <w:rPr>
          <w:rFonts w:ascii="Times New Roman" w:hAnsi="Times New Roman" w:cs="Times New Roman"/>
          <w:color w:val="auto"/>
          <w:sz w:val="28"/>
          <w:szCs w:val="28"/>
        </w:rPr>
        <w:t xml:space="preserve">розміри поля 4х4 метри, чорна стрічка 50 мм, </w:t>
      </w:r>
      <w:r w:rsidRPr="00CD336B">
        <w:rPr>
          <w:rFonts w:ascii="Times New Roman" w:hAnsi="Times New Roman" w:cs="Times New Roman"/>
          <w:color w:val="auto"/>
          <w:sz w:val="28"/>
          <w:szCs w:val="28"/>
          <w:u w:val="single"/>
        </w:rPr>
        <w:t>організатори мають право змінити макет</w:t>
      </w:r>
      <w:r w:rsidRPr="00CD336B">
        <w:rPr>
          <w:rFonts w:ascii="Times New Roman" w:hAnsi="Times New Roman" w:cs="Times New Roman"/>
          <w:color w:val="auto"/>
          <w:sz w:val="28"/>
          <w:szCs w:val="28"/>
        </w:rPr>
        <w:t>).</w:t>
      </w:r>
      <w:r w:rsidR="002A6FA3">
        <w:rPr>
          <w:rFonts w:ascii="Times New Roman" w:hAnsi="Times New Roman" w:cs="Times New Roman"/>
          <w:color w:val="auto"/>
          <w:sz w:val="28"/>
          <w:szCs w:val="28"/>
        </w:rPr>
        <w:t xml:space="preserve"> Для старшої вікової групи учасників.</w:t>
      </w:r>
    </w:p>
    <w:p w14:paraId="287995A8" w14:textId="77777777" w:rsidR="00316D53" w:rsidRPr="00CD336B" w:rsidRDefault="00BA7421" w:rsidP="0016335D">
      <w:pPr>
        <w:spacing w:after="28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D336B">
        <w:rPr>
          <w:rFonts w:ascii="Times New Roman" w:hAnsi="Times New Roman" w:cs="Times New Roman"/>
          <w:noProof/>
          <w:color w:val="auto"/>
          <w:sz w:val="28"/>
          <w:szCs w:val="28"/>
          <w:lang w:eastAsia="uk-UA"/>
        </w:rPr>
        <w:drawing>
          <wp:inline distT="0" distB="0" distL="0" distR="0" wp14:anchorId="74048546" wp14:editId="6C79B288">
            <wp:extent cx="3881341" cy="345919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/>
                    <a:srcRect l="1" r="32932" b="4365"/>
                    <a:stretch/>
                  </pic:blipFill>
                  <pic:spPr bwMode="auto">
                    <a:xfrm>
                      <a:off x="0" y="0"/>
                      <a:ext cx="3893684" cy="34701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B6F1117" w14:textId="77777777" w:rsidR="000C6786" w:rsidRPr="00CD336B" w:rsidRDefault="000C6786" w:rsidP="00562E38">
      <w:pPr>
        <w:widowControl w:val="0"/>
        <w:spacing w:after="160"/>
        <w:ind w:left="720"/>
        <w:contextualSpacing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4EEF8EFF" w14:textId="77777777" w:rsidR="000C6786" w:rsidRPr="00CD336B" w:rsidRDefault="000C6786" w:rsidP="00562E38">
      <w:pPr>
        <w:widowControl w:val="0"/>
        <w:numPr>
          <w:ilvl w:val="0"/>
          <w:numId w:val="32"/>
        </w:numPr>
        <w:spacing w:after="160"/>
        <w:contextualSpacing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D336B">
        <w:rPr>
          <w:rFonts w:ascii="Times New Roman" w:hAnsi="Times New Roman" w:cs="Times New Roman"/>
          <w:b/>
          <w:color w:val="auto"/>
          <w:sz w:val="28"/>
          <w:szCs w:val="28"/>
        </w:rPr>
        <w:t xml:space="preserve">Макет поля гоночної траси </w:t>
      </w:r>
    </w:p>
    <w:p w14:paraId="574DBF33" w14:textId="77777777" w:rsidR="00BA7421" w:rsidRPr="00CD336B" w:rsidRDefault="00BA7421" w:rsidP="0016335D">
      <w:pPr>
        <w:widowControl w:val="0"/>
        <w:spacing w:after="160"/>
        <w:ind w:left="720"/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D336B">
        <w:rPr>
          <w:rFonts w:ascii="Times New Roman" w:hAnsi="Times New Roman" w:cs="Times New Roman"/>
          <w:noProof/>
          <w:color w:val="auto"/>
          <w:sz w:val="28"/>
          <w:szCs w:val="28"/>
          <w:lang w:eastAsia="uk-UA"/>
        </w:rPr>
        <w:drawing>
          <wp:inline distT="0" distB="0" distL="0" distR="0" wp14:anchorId="13C2FF06" wp14:editId="3ABE4725">
            <wp:extent cx="3654103" cy="3269411"/>
            <wp:effectExtent l="57150" t="57150" r="22860" b="266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6"/>
                    <a:srcRect l="-2" r="33581" b="4919"/>
                    <a:stretch/>
                  </pic:blipFill>
                  <pic:spPr bwMode="auto">
                    <a:xfrm>
                      <a:off x="0" y="0"/>
                      <a:ext cx="3724648" cy="3332529"/>
                    </a:xfrm>
                    <a:prstGeom prst="rect">
                      <a:avLst/>
                    </a:prstGeom>
                    <a:ln>
                      <a:noFill/>
                    </a:ln>
                    <a:scene3d>
                      <a:camera prst="orthographicFront">
                        <a:rot lat="0" lon="0" rev="0"/>
                      </a:camera>
                      <a:lightRig rig="threePt" dir="t"/>
                    </a:scene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CACFD50" w14:textId="77777777" w:rsidR="000C6786" w:rsidRPr="00CD336B" w:rsidRDefault="000C6786" w:rsidP="00562E38">
      <w:pP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14:paraId="63AE2EE5" w14:textId="77777777" w:rsidR="000C6786" w:rsidRPr="00CD336B" w:rsidRDefault="000C6786" w:rsidP="00562E38">
      <w:pPr>
        <w:shd w:val="clear" w:color="auto" w:fill="FFFFFF"/>
        <w:spacing w:after="16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W w:w="89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055"/>
        <w:gridCol w:w="3900"/>
      </w:tblGrid>
      <w:tr w:rsidR="00F541E4" w:rsidRPr="00CD336B" w14:paraId="097C0472" w14:textId="77777777" w:rsidTr="00512D15">
        <w:trPr>
          <w:trHeight w:val="360"/>
        </w:trPr>
        <w:tc>
          <w:tcPr>
            <w:tcW w:w="50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9EE38" w14:textId="77777777" w:rsidR="000C6786" w:rsidRPr="00CD336B" w:rsidRDefault="000C6786" w:rsidP="00562E38">
            <w:pPr>
              <w:spacing w:after="160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CD33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Сигнали світлофора або їх комбінація, дорожні знаки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4AAD1" w14:textId="77777777" w:rsidR="000C6786" w:rsidRPr="00CD336B" w:rsidRDefault="000C6786" w:rsidP="00562E38">
            <w:pPr>
              <w:spacing w:after="160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  <w:p w14:paraId="0459F0EA" w14:textId="77777777" w:rsidR="000C6786" w:rsidRPr="00CD336B" w:rsidRDefault="000C6786" w:rsidP="00562E38">
            <w:pPr>
              <w:spacing w:after="160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CD336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Код</w:t>
            </w:r>
          </w:p>
        </w:tc>
      </w:tr>
      <w:tr w:rsidR="00F541E4" w:rsidRPr="00CD336B" w14:paraId="6D4C9D5C" w14:textId="77777777" w:rsidTr="00512D15">
        <w:trPr>
          <w:trHeight w:val="360"/>
        </w:trPr>
        <w:tc>
          <w:tcPr>
            <w:tcW w:w="50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34F2B" w14:textId="77777777" w:rsidR="000C6786" w:rsidRPr="00CD336B" w:rsidRDefault="000C6786" w:rsidP="00562E38">
            <w:pPr>
              <w:spacing w:after="16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D33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Червоний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128F1" w14:textId="77777777" w:rsidR="000C6786" w:rsidRPr="00CD336B" w:rsidRDefault="000C6786" w:rsidP="00562E38">
            <w:pPr>
              <w:spacing w:after="16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D33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0x00</w:t>
            </w:r>
          </w:p>
        </w:tc>
      </w:tr>
      <w:tr w:rsidR="00F541E4" w:rsidRPr="00CD336B" w14:paraId="12E0E967" w14:textId="77777777" w:rsidTr="00512D15">
        <w:trPr>
          <w:trHeight w:val="360"/>
        </w:trPr>
        <w:tc>
          <w:tcPr>
            <w:tcW w:w="50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DBD45" w14:textId="77777777" w:rsidR="000C6786" w:rsidRPr="00CD336B" w:rsidRDefault="000C6786" w:rsidP="00562E38">
            <w:pPr>
              <w:spacing w:after="16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D33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Червоний з жовтим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2DACD" w14:textId="77777777" w:rsidR="000C6786" w:rsidRPr="00CD336B" w:rsidRDefault="000C6786" w:rsidP="00562E38">
            <w:pPr>
              <w:spacing w:after="16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D33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0x01</w:t>
            </w:r>
          </w:p>
        </w:tc>
      </w:tr>
      <w:tr w:rsidR="00F541E4" w:rsidRPr="00CD336B" w14:paraId="18FB7951" w14:textId="77777777" w:rsidTr="00512D15">
        <w:trPr>
          <w:trHeight w:val="360"/>
        </w:trPr>
        <w:tc>
          <w:tcPr>
            <w:tcW w:w="50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6E2DE" w14:textId="77777777" w:rsidR="000C6786" w:rsidRPr="00CD336B" w:rsidRDefault="000C6786" w:rsidP="00562E38">
            <w:pPr>
              <w:spacing w:after="16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D33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Жовтий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A3F4E" w14:textId="77777777" w:rsidR="000C6786" w:rsidRPr="00CD336B" w:rsidRDefault="000C6786" w:rsidP="00562E38">
            <w:pPr>
              <w:spacing w:after="16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D33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0x04</w:t>
            </w:r>
          </w:p>
        </w:tc>
      </w:tr>
      <w:tr w:rsidR="00F541E4" w:rsidRPr="00CD336B" w14:paraId="6EC34654" w14:textId="77777777" w:rsidTr="00512D15">
        <w:trPr>
          <w:trHeight w:val="360"/>
        </w:trPr>
        <w:tc>
          <w:tcPr>
            <w:tcW w:w="50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9D413" w14:textId="77777777" w:rsidR="000C6786" w:rsidRPr="00CD336B" w:rsidRDefault="000C6786" w:rsidP="00562E38">
            <w:pPr>
              <w:spacing w:after="16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D33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Зелений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9807F" w14:textId="77777777" w:rsidR="000C6786" w:rsidRPr="00CD336B" w:rsidRDefault="000C6786" w:rsidP="00562E38">
            <w:pPr>
              <w:spacing w:after="16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D33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0x02</w:t>
            </w:r>
          </w:p>
        </w:tc>
      </w:tr>
      <w:tr w:rsidR="00F541E4" w:rsidRPr="00CD336B" w14:paraId="1B08D719" w14:textId="77777777" w:rsidTr="00512D15">
        <w:trPr>
          <w:trHeight w:val="360"/>
        </w:trPr>
        <w:tc>
          <w:tcPr>
            <w:tcW w:w="50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DEC37" w14:textId="77777777" w:rsidR="000C6786" w:rsidRPr="00CD336B" w:rsidRDefault="000C6786" w:rsidP="00562E38">
            <w:pPr>
              <w:spacing w:after="16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D33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Зелений </w:t>
            </w:r>
            <w:proofErr w:type="spellStart"/>
            <w:r w:rsidRPr="00CD33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блимаючий</w:t>
            </w:r>
            <w:proofErr w:type="spellEnd"/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BE2CF" w14:textId="77777777" w:rsidR="000C6786" w:rsidRPr="00CD336B" w:rsidRDefault="000C6786" w:rsidP="00562E38">
            <w:pPr>
              <w:spacing w:after="16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D33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0x03</w:t>
            </w:r>
          </w:p>
        </w:tc>
      </w:tr>
      <w:tr w:rsidR="00F541E4" w:rsidRPr="00CD336B" w14:paraId="451DFCF1" w14:textId="77777777" w:rsidTr="00512D15">
        <w:tc>
          <w:tcPr>
            <w:tcW w:w="50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0A0E4" w14:textId="77777777" w:rsidR="000C6786" w:rsidRPr="00CD336B" w:rsidRDefault="000C6786" w:rsidP="00562E38">
            <w:pPr>
              <w:spacing w:after="28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91742" w14:textId="77777777" w:rsidR="000C6786" w:rsidRPr="00CD336B" w:rsidRDefault="000C6786" w:rsidP="00562E38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F541E4" w:rsidRPr="00CD336B" w14:paraId="28857441" w14:textId="77777777" w:rsidTr="00512D15">
        <w:trPr>
          <w:trHeight w:val="360"/>
        </w:trPr>
        <w:tc>
          <w:tcPr>
            <w:tcW w:w="50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D8BB5" w14:textId="77777777" w:rsidR="000C6786" w:rsidRPr="00CD336B" w:rsidRDefault="000C6786" w:rsidP="00562E38">
            <w:pPr>
              <w:spacing w:after="16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D33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Пішохідний перехід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576A5" w14:textId="77777777" w:rsidR="000C6786" w:rsidRPr="00CD336B" w:rsidRDefault="000C6786" w:rsidP="00562E38">
            <w:pPr>
              <w:spacing w:after="16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D33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0x05</w:t>
            </w:r>
          </w:p>
        </w:tc>
      </w:tr>
      <w:tr w:rsidR="00F541E4" w:rsidRPr="00CD336B" w14:paraId="1DC96E29" w14:textId="77777777" w:rsidTr="00512D15">
        <w:trPr>
          <w:trHeight w:val="600"/>
        </w:trPr>
        <w:tc>
          <w:tcPr>
            <w:tcW w:w="50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9B310" w14:textId="77777777" w:rsidR="000C6786" w:rsidRPr="00CD336B" w:rsidRDefault="000C6786" w:rsidP="00562E38">
            <w:pPr>
              <w:spacing w:after="16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D33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Знак Стоп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7314C" w14:textId="77777777" w:rsidR="000C6786" w:rsidRPr="00CD336B" w:rsidRDefault="000C6786" w:rsidP="00562E38">
            <w:pPr>
              <w:spacing w:after="16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D336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0x06</w:t>
            </w:r>
          </w:p>
          <w:p w14:paraId="765B0B32" w14:textId="77777777" w:rsidR="000C6786" w:rsidRPr="00CD336B" w:rsidRDefault="000C6786" w:rsidP="00562E38">
            <w:pPr>
              <w:spacing w:after="28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14:paraId="67E269DF" w14:textId="6F71B22B" w:rsidR="00FC79B0" w:rsidRDefault="00FC79B0" w:rsidP="00562E38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7CD1454" w14:textId="77777777" w:rsidR="00FC79B0" w:rsidRDefault="00FC79B0">
      <w:pPr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br w:type="page"/>
      </w:r>
    </w:p>
    <w:p w14:paraId="4172E2C0" w14:textId="77777777" w:rsidR="00DB653C" w:rsidRDefault="00DB653C" w:rsidP="00562E38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D8F94F6" w14:textId="70303380" w:rsidR="00DB653C" w:rsidRPr="00FC79B0" w:rsidRDefault="00FC79B0" w:rsidP="00FC79B0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FC79B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ДОВІДКОВА ІНФОРМАЦІЯ.</w:t>
      </w:r>
    </w:p>
    <w:p w14:paraId="7A3DC35F" w14:textId="70F87C81" w:rsidR="00FC79B0" w:rsidRPr="00FC79B0" w:rsidRDefault="00FC79B0" w:rsidP="00017B52">
      <w:pPr>
        <w:pStyle w:val="ac"/>
        <w:numPr>
          <w:ilvl w:val="0"/>
          <w:numId w:val="37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C79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Загальні питання участі у змаганнях: Чашка Юрій Михайлович, </w:t>
      </w:r>
    </w:p>
    <w:p w14:paraId="23C4A7C3" w14:textId="30C186AE" w:rsidR="00FC79B0" w:rsidRPr="00FC79B0" w:rsidRDefault="00FC79B0" w:rsidP="00017B52">
      <w:pPr>
        <w:ind w:left="72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spellStart"/>
      <w:r w:rsidRPr="00FC79B0">
        <w:rPr>
          <w:rFonts w:ascii="Times New Roman" w:eastAsia="Times New Roman" w:hAnsi="Times New Roman" w:cs="Times New Roman"/>
          <w:color w:val="auto"/>
          <w:sz w:val="28"/>
          <w:szCs w:val="28"/>
        </w:rPr>
        <w:t>тел</w:t>
      </w:r>
      <w:proofErr w:type="spellEnd"/>
      <w:r w:rsidRPr="00FC79B0">
        <w:rPr>
          <w:rFonts w:ascii="Times New Roman" w:eastAsia="Times New Roman" w:hAnsi="Times New Roman" w:cs="Times New Roman"/>
          <w:color w:val="auto"/>
          <w:sz w:val="28"/>
          <w:szCs w:val="28"/>
        </w:rPr>
        <w:t>.: 050-487-67-71</w:t>
      </w:r>
    </w:p>
    <w:p w14:paraId="0B588600" w14:textId="0993B229" w:rsidR="00FC79B0" w:rsidRPr="00FC79B0" w:rsidRDefault="00FC79B0" w:rsidP="00017B52">
      <w:pPr>
        <w:pStyle w:val="ac"/>
        <w:numPr>
          <w:ilvl w:val="0"/>
          <w:numId w:val="37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C79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Питання пов’язані з приймання  </w:t>
      </w:r>
      <w:proofErr w:type="spellStart"/>
      <w:r w:rsidRPr="00FC79B0">
        <w:rPr>
          <w:rFonts w:ascii="Times New Roman" w:eastAsia="Times New Roman" w:hAnsi="Times New Roman" w:cs="Times New Roman"/>
          <w:color w:val="auto"/>
          <w:sz w:val="28"/>
          <w:szCs w:val="28"/>
        </w:rPr>
        <w:t>IrDA</w:t>
      </w:r>
      <w:proofErr w:type="spellEnd"/>
      <w:r w:rsidRPr="00FC79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сигналів від світлофорів: Астахов Дмитро Сергійович</w:t>
      </w:r>
    </w:p>
    <w:p w14:paraId="022673FD" w14:textId="5AA16532" w:rsidR="00FC79B0" w:rsidRPr="00FC79B0" w:rsidRDefault="00FC79B0" w:rsidP="00017B52">
      <w:pPr>
        <w:ind w:left="72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spellStart"/>
      <w:r w:rsidRPr="00FC79B0">
        <w:rPr>
          <w:rFonts w:ascii="Times New Roman" w:eastAsia="Times New Roman" w:hAnsi="Times New Roman" w:cs="Times New Roman"/>
          <w:color w:val="auto"/>
          <w:sz w:val="28"/>
          <w:szCs w:val="28"/>
        </w:rPr>
        <w:t>тел</w:t>
      </w:r>
      <w:proofErr w:type="spellEnd"/>
      <w:r w:rsidRPr="00FC79B0">
        <w:rPr>
          <w:rFonts w:ascii="Times New Roman" w:eastAsia="Times New Roman" w:hAnsi="Times New Roman" w:cs="Times New Roman"/>
          <w:color w:val="auto"/>
          <w:sz w:val="28"/>
          <w:szCs w:val="28"/>
        </w:rPr>
        <w:t>.: 095-565-32-92</w:t>
      </w:r>
    </w:p>
    <w:p w14:paraId="7CB4082D" w14:textId="525F7E4A" w:rsidR="00FC79B0" w:rsidRPr="00FC79B0" w:rsidRDefault="00FC79B0" w:rsidP="00017B52">
      <w:pPr>
        <w:pStyle w:val="ac"/>
        <w:numPr>
          <w:ilvl w:val="0"/>
          <w:numId w:val="37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C79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Питання, пов’язані з 3D моделюванням: </w:t>
      </w:r>
      <w:proofErr w:type="spellStart"/>
      <w:r w:rsidRPr="00FC79B0">
        <w:rPr>
          <w:rFonts w:ascii="Times New Roman" w:eastAsia="Times New Roman" w:hAnsi="Times New Roman" w:cs="Times New Roman"/>
          <w:color w:val="auto"/>
          <w:sz w:val="28"/>
          <w:szCs w:val="28"/>
        </w:rPr>
        <w:t>Хоріщенко</w:t>
      </w:r>
      <w:proofErr w:type="spellEnd"/>
      <w:r w:rsidRPr="00FC79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Олександр Андрійович</w:t>
      </w:r>
    </w:p>
    <w:p w14:paraId="347CB48D" w14:textId="3FE7FB03" w:rsidR="00FC79B0" w:rsidRPr="00FC79B0" w:rsidRDefault="00FC79B0" w:rsidP="00017B52">
      <w:pPr>
        <w:ind w:left="14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spellStart"/>
      <w:r w:rsidRPr="00FC79B0">
        <w:rPr>
          <w:rFonts w:ascii="Times New Roman" w:eastAsia="Times New Roman" w:hAnsi="Times New Roman" w:cs="Times New Roman"/>
          <w:color w:val="auto"/>
          <w:sz w:val="28"/>
          <w:szCs w:val="28"/>
        </w:rPr>
        <w:t>тел</w:t>
      </w:r>
      <w:proofErr w:type="spellEnd"/>
      <w:r w:rsidRPr="00FC79B0">
        <w:rPr>
          <w:rFonts w:ascii="Times New Roman" w:eastAsia="Times New Roman" w:hAnsi="Times New Roman" w:cs="Times New Roman"/>
          <w:color w:val="auto"/>
          <w:sz w:val="28"/>
          <w:szCs w:val="28"/>
        </w:rPr>
        <w:t>.: 096-228-27-72</w:t>
      </w:r>
    </w:p>
    <w:p w14:paraId="4F4991E9" w14:textId="25A2B27F" w:rsidR="00FC79B0" w:rsidRDefault="00FC79B0" w:rsidP="00017B52">
      <w:pPr>
        <w:pStyle w:val="ac"/>
        <w:numPr>
          <w:ilvl w:val="0"/>
          <w:numId w:val="37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C79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Питання з творчих проектів: Чашка Юрій Михайлович, </w:t>
      </w:r>
      <w:proofErr w:type="spellStart"/>
      <w:r w:rsidRPr="00FC79B0">
        <w:rPr>
          <w:rFonts w:ascii="Times New Roman" w:eastAsia="Times New Roman" w:hAnsi="Times New Roman" w:cs="Times New Roman"/>
          <w:color w:val="auto"/>
          <w:sz w:val="28"/>
          <w:szCs w:val="28"/>
        </w:rPr>
        <w:t>Хоріщенко</w:t>
      </w:r>
      <w:proofErr w:type="spellEnd"/>
      <w:r w:rsidRPr="00FC79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Олександр Андрійович</w:t>
      </w:r>
    </w:p>
    <w:p w14:paraId="0967036B" w14:textId="77777777" w:rsidR="00D2330E" w:rsidRDefault="00D2330E" w:rsidP="00D2330E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2BB38EEC" w14:textId="77777777" w:rsidR="00D2330E" w:rsidRDefault="00D2330E" w:rsidP="00D2330E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1D04467" w14:textId="77777777" w:rsidR="00FC79B0" w:rsidRDefault="00FC79B0">
      <w:pPr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sectPr w:rsidR="00FC79B0" w:rsidSect="00984278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22136F" w14:textId="77777777" w:rsidR="002A6FA3" w:rsidRDefault="002A6FA3" w:rsidP="00CB05B3">
      <w:pPr>
        <w:spacing w:line="240" w:lineRule="auto"/>
      </w:pPr>
      <w:r>
        <w:separator/>
      </w:r>
    </w:p>
  </w:endnote>
  <w:endnote w:type="continuationSeparator" w:id="0">
    <w:p w14:paraId="28D59080" w14:textId="77777777" w:rsidR="002A6FA3" w:rsidRDefault="002A6FA3" w:rsidP="00CB05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imes New Roman"/>
    <w:charset w:val="CC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22896436"/>
      <w:docPartObj>
        <w:docPartGallery w:val="Page Numbers (Bottom of Page)"/>
        <w:docPartUnique/>
      </w:docPartObj>
    </w:sdtPr>
    <w:sdtEndPr/>
    <w:sdtContent>
      <w:p w14:paraId="5CB7EF27" w14:textId="77777777" w:rsidR="002A6FA3" w:rsidRDefault="002A6FA3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0206" w:rsidRPr="00230206">
          <w:rPr>
            <w:noProof/>
            <w:lang w:val="ru-RU"/>
          </w:rPr>
          <w:t>4</w:t>
        </w:r>
        <w:r>
          <w:rPr>
            <w:noProof/>
            <w:lang w:val="ru-RU"/>
          </w:rPr>
          <w:fldChar w:fldCharType="end"/>
        </w:r>
      </w:p>
    </w:sdtContent>
  </w:sdt>
  <w:p w14:paraId="175EA0CF" w14:textId="77777777" w:rsidR="002A6FA3" w:rsidRDefault="002A6FA3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BC3899" w14:textId="77777777" w:rsidR="002A6FA3" w:rsidRDefault="002A6FA3" w:rsidP="00CB05B3">
      <w:pPr>
        <w:spacing w:line="240" w:lineRule="auto"/>
      </w:pPr>
      <w:r>
        <w:separator/>
      </w:r>
    </w:p>
  </w:footnote>
  <w:footnote w:type="continuationSeparator" w:id="0">
    <w:p w14:paraId="477B8745" w14:textId="77777777" w:rsidR="002A6FA3" w:rsidRDefault="002A6FA3" w:rsidP="00CB05B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41767"/>
    <w:multiLevelType w:val="multilevel"/>
    <w:tmpl w:val="1DC8DCA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1" w15:restartNumberingAfterBreak="0">
    <w:nsid w:val="07E17C37"/>
    <w:multiLevelType w:val="multilevel"/>
    <w:tmpl w:val="4FDE6D1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2" w15:restartNumberingAfterBreak="0">
    <w:nsid w:val="0A3F41B7"/>
    <w:multiLevelType w:val="multilevel"/>
    <w:tmpl w:val="7102DC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0316497"/>
    <w:multiLevelType w:val="multilevel"/>
    <w:tmpl w:val="7F64AEE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4" w15:restartNumberingAfterBreak="0">
    <w:nsid w:val="123D5161"/>
    <w:multiLevelType w:val="multilevel"/>
    <w:tmpl w:val="565EB1E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5" w15:restartNumberingAfterBreak="0">
    <w:nsid w:val="15884506"/>
    <w:multiLevelType w:val="hybridMultilevel"/>
    <w:tmpl w:val="5F2CA2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700A6B"/>
    <w:multiLevelType w:val="multilevel"/>
    <w:tmpl w:val="CEEE075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A376F18"/>
    <w:multiLevelType w:val="multilevel"/>
    <w:tmpl w:val="5516A56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E9E599D"/>
    <w:multiLevelType w:val="multilevel"/>
    <w:tmpl w:val="4534612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9" w15:restartNumberingAfterBreak="0">
    <w:nsid w:val="205B0671"/>
    <w:multiLevelType w:val="multilevel"/>
    <w:tmpl w:val="BE42695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10" w15:restartNumberingAfterBreak="0">
    <w:nsid w:val="260D6FA6"/>
    <w:multiLevelType w:val="multilevel"/>
    <w:tmpl w:val="15D26E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88F2818"/>
    <w:multiLevelType w:val="multilevel"/>
    <w:tmpl w:val="A2C4E6A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C156A3F"/>
    <w:multiLevelType w:val="multilevel"/>
    <w:tmpl w:val="97E84F26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13" w15:restartNumberingAfterBreak="0">
    <w:nsid w:val="2E7C0DDD"/>
    <w:multiLevelType w:val="hybridMultilevel"/>
    <w:tmpl w:val="A8DCA98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AA0689"/>
    <w:multiLevelType w:val="multilevel"/>
    <w:tmpl w:val="AC02776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15" w15:restartNumberingAfterBreak="0">
    <w:nsid w:val="33CA0CDE"/>
    <w:multiLevelType w:val="multilevel"/>
    <w:tmpl w:val="9864C3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50406D6"/>
    <w:multiLevelType w:val="multilevel"/>
    <w:tmpl w:val="FBD8137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17" w15:restartNumberingAfterBreak="0">
    <w:nsid w:val="3667534E"/>
    <w:multiLevelType w:val="multilevel"/>
    <w:tmpl w:val="37B6890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18" w15:restartNumberingAfterBreak="0">
    <w:nsid w:val="366E6894"/>
    <w:multiLevelType w:val="hybridMultilevel"/>
    <w:tmpl w:val="82A6ABCA"/>
    <w:lvl w:ilvl="0" w:tplc="DF50A7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 Sans" w:hAnsi="Open Sans" w:hint="default"/>
      </w:rPr>
    </w:lvl>
    <w:lvl w:ilvl="1" w:tplc="3DB843F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Open Sans" w:hAnsi="Open Sans" w:hint="default"/>
      </w:rPr>
    </w:lvl>
    <w:lvl w:ilvl="2" w:tplc="254AE72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Open Sans" w:hAnsi="Open Sans" w:hint="default"/>
      </w:rPr>
    </w:lvl>
    <w:lvl w:ilvl="3" w:tplc="70027B3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Open Sans" w:hAnsi="Open Sans" w:hint="default"/>
      </w:rPr>
    </w:lvl>
    <w:lvl w:ilvl="4" w:tplc="58843FB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Open Sans" w:hAnsi="Open Sans" w:hint="default"/>
      </w:rPr>
    </w:lvl>
    <w:lvl w:ilvl="5" w:tplc="3CBC514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Open Sans" w:hAnsi="Open Sans" w:hint="default"/>
      </w:rPr>
    </w:lvl>
    <w:lvl w:ilvl="6" w:tplc="A684AC6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Open Sans" w:hAnsi="Open Sans" w:hint="default"/>
      </w:rPr>
    </w:lvl>
    <w:lvl w:ilvl="7" w:tplc="9B546BB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Open Sans" w:hAnsi="Open Sans" w:hint="default"/>
      </w:rPr>
    </w:lvl>
    <w:lvl w:ilvl="8" w:tplc="2DC438E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Open Sans" w:hAnsi="Open Sans" w:hint="default"/>
      </w:rPr>
    </w:lvl>
  </w:abstractNum>
  <w:abstractNum w:abstractNumId="19" w15:restartNumberingAfterBreak="0">
    <w:nsid w:val="372B1BAE"/>
    <w:multiLevelType w:val="multilevel"/>
    <w:tmpl w:val="180003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37D94E5C"/>
    <w:multiLevelType w:val="multilevel"/>
    <w:tmpl w:val="DBD2811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21" w15:restartNumberingAfterBreak="0">
    <w:nsid w:val="3A77370E"/>
    <w:multiLevelType w:val="hybridMultilevel"/>
    <w:tmpl w:val="897488F2"/>
    <w:lvl w:ilvl="0" w:tplc="46048BD6">
      <w:start w:val="1"/>
      <w:numFmt w:val="bullet"/>
      <w:lvlText w:val="➔"/>
      <w:lvlJc w:val="left"/>
      <w:pPr>
        <w:tabs>
          <w:tab w:val="num" w:pos="720"/>
        </w:tabs>
        <w:ind w:left="720" w:hanging="360"/>
      </w:pPr>
      <w:rPr>
        <w:rFonts w:ascii="MS Gothic" w:hAnsi="MS Gothic" w:hint="default"/>
      </w:rPr>
    </w:lvl>
    <w:lvl w:ilvl="1" w:tplc="1C22BB5C" w:tentative="1">
      <w:start w:val="1"/>
      <w:numFmt w:val="bullet"/>
      <w:lvlText w:val="➔"/>
      <w:lvlJc w:val="left"/>
      <w:pPr>
        <w:tabs>
          <w:tab w:val="num" w:pos="1440"/>
        </w:tabs>
        <w:ind w:left="1440" w:hanging="360"/>
      </w:pPr>
      <w:rPr>
        <w:rFonts w:ascii="MS Gothic" w:hAnsi="MS Gothic" w:hint="default"/>
      </w:rPr>
    </w:lvl>
    <w:lvl w:ilvl="2" w:tplc="4B7E6FFC" w:tentative="1">
      <w:start w:val="1"/>
      <w:numFmt w:val="bullet"/>
      <w:lvlText w:val="➔"/>
      <w:lvlJc w:val="left"/>
      <w:pPr>
        <w:tabs>
          <w:tab w:val="num" w:pos="2160"/>
        </w:tabs>
        <w:ind w:left="2160" w:hanging="360"/>
      </w:pPr>
      <w:rPr>
        <w:rFonts w:ascii="MS Gothic" w:hAnsi="MS Gothic" w:hint="default"/>
      </w:rPr>
    </w:lvl>
    <w:lvl w:ilvl="3" w:tplc="A8FC6646" w:tentative="1">
      <w:start w:val="1"/>
      <w:numFmt w:val="bullet"/>
      <w:lvlText w:val="➔"/>
      <w:lvlJc w:val="left"/>
      <w:pPr>
        <w:tabs>
          <w:tab w:val="num" w:pos="2880"/>
        </w:tabs>
        <w:ind w:left="2880" w:hanging="360"/>
      </w:pPr>
      <w:rPr>
        <w:rFonts w:ascii="MS Gothic" w:hAnsi="MS Gothic" w:hint="default"/>
      </w:rPr>
    </w:lvl>
    <w:lvl w:ilvl="4" w:tplc="12E42B36" w:tentative="1">
      <w:start w:val="1"/>
      <w:numFmt w:val="bullet"/>
      <w:lvlText w:val="➔"/>
      <w:lvlJc w:val="left"/>
      <w:pPr>
        <w:tabs>
          <w:tab w:val="num" w:pos="3600"/>
        </w:tabs>
        <w:ind w:left="3600" w:hanging="360"/>
      </w:pPr>
      <w:rPr>
        <w:rFonts w:ascii="MS Gothic" w:hAnsi="MS Gothic" w:hint="default"/>
      </w:rPr>
    </w:lvl>
    <w:lvl w:ilvl="5" w:tplc="1EB4455C" w:tentative="1">
      <w:start w:val="1"/>
      <w:numFmt w:val="bullet"/>
      <w:lvlText w:val="➔"/>
      <w:lvlJc w:val="left"/>
      <w:pPr>
        <w:tabs>
          <w:tab w:val="num" w:pos="4320"/>
        </w:tabs>
        <w:ind w:left="4320" w:hanging="360"/>
      </w:pPr>
      <w:rPr>
        <w:rFonts w:ascii="MS Gothic" w:hAnsi="MS Gothic" w:hint="default"/>
      </w:rPr>
    </w:lvl>
    <w:lvl w:ilvl="6" w:tplc="2CC25256" w:tentative="1">
      <w:start w:val="1"/>
      <w:numFmt w:val="bullet"/>
      <w:lvlText w:val="➔"/>
      <w:lvlJc w:val="left"/>
      <w:pPr>
        <w:tabs>
          <w:tab w:val="num" w:pos="5040"/>
        </w:tabs>
        <w:ind w:left="5040" w:hanging="360"/>
      </w:pPr>
      <w:rPr>
        <w:rFonts w:ascii="MS Gothic" w:hAnsi="MS Gothic" w:hint="default"/>
      </w:rPr>
    </w:lvl>
    <w:lvl w:ilvl="7" w:tplc="34609E84" w:tentative="1">
      <w:start w:val="1"/>
      <w:numFmt w:val="bullet"/>
      <w:lvlText w:val="➔"/>
      <w:lvlJc w:val="left"/>
      <w:pPr>
        <w:tabs>
          <w:tab w:val="num" w:pos="5760"/>
        </w:tabs>
        <w:ind w:left="5760" w:hanging="360"/>
      </w:pPr>
      <w:rPr>
        <w:rFonts w:ascii="MS Gothic" w:hAnsi="MS Gothic" w:hint="default"/>
      </w:rPr>
    </w:lvl>
    <w:lvl w:ilvl="8" w:tplc="B748C1A8" w:tentative="1">
      <w:start w:val="1"/>
      <w:numFmt w:val="bullet"/>
      <w:lvlText w:val="➔"/>
      <w:lvlJc w:val="left"/>
      <w:pPr>
        <w:tabs>
          <w:tab w:val="num" w:pos="6480"/>
        </w:tabs>
        <w:ind w:left="6480" w:hanging="360"/>
      </w:pPr>
      <w:rPr>
        <w:rFonts w:ascii="MS Gothic" w:hAnsi="MS Gothic" w:hint="default"/>
      </w:rPr>
    </w:lvl>
  </w:abstractNum>
  <w:abstractNum w:abstractNumId="22" w15:restartNumberingAfterBreak="0">
    <w:nsid w:val="3DF6446B"/>
    <w:multiLevelType w:val="multilevel"/>
    <w:tmpl w:val="06DA2B1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23" w15:restartNumberingAfterBreak="0">
    <w:nsid w:val="3F251CF5"/>
    <w:multiLevelType w:val="multilevel"/>
    <w:tmpl w:val="1CC893C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24" w15:restartNumberingAfterBreak="0">
    <w:nsid w:val="428E130F"/>
    <w:multiLevelType w:val="hybridMultilevel"/>
    <w:tmpl w:val="43964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D07269"/>
    <w:multiLevelType w:val="multilevel"/>
    <w:tmpl w:val="0CEE89E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26" w15:restartNumberingAfterBreak="0">
    <w:nsid w:val="4EA96A5A"/>
    <w:multiLevelType w:val="hybridMultilevel"/>
    <w:tmpl w:val="B61C023E"/>
    <w:lvl w:ilvl="0" w:tplc="638A42B4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5944089A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74206B24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DBA28028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18FE1D26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AD1A4FB2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BD8AD2B6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39E20B24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E856C74E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7" w15:restartNumberingAfterBreak="0">
    <w:nsid w:val="5E570AC8"/>
    <w:multiLevelType w:val="hybridMultilevel"/>
    <w:tmpl w:val="86005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5053D6"/>
    <w:multiLevelType w:val="multilevel"/>
    <w:tmpl w:val="07FEE5C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29" w15:restartNumberingAfterBreak="0">
    <w:nsid w:val="69F22A9D"/>
    <w:multiLevelType w:val="multilevel"/>
    <w:tmpl w:val="1BC0E67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30" w15:restartNumberingAfterBreak="0">
    <w:nsid w:val="6C0B435F"/>
    <w:multiLevelType w:val="multilevel"/>
    <w:tmpl w:val="C150948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70CD3533"/>
    <w:multiLevelType w:val="multilevel"/>
    <w:tmpl w:val="5260BD5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2BA185E"/>
    <w:multiLevelType w:val="multilevel"/>
    <w:tmpl w:val="E9DAF59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33" w15:restartNumberingAfterBreak="0">
    <w:nsid w:val="731B16AA"/>
    <w:multiLevelType w:val="hybridMultilevel"/>
    <w:tmpl w:val="74044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874EBA"/>
    <w:multiLevelType w:val="multilevel"/>
    <w:tmpl w:val="EF70262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35" w15:restartNumberingAfterBreak="0">
    <w:nsid w:val="7B387965"/>
    <w:multiLevelType w:val="multilevel"/>
    <w:tmpl w:val="D84698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C756D9A"/>
    <w:multiLevelType w:val="multilevel"/>
    <w:tmpl w:val="18DCFEE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9"/>
  </w:num>
  <w:num w:numId="2">
    <w:abstractNumId w:val="6"/>
  </w:num>
  <w:num w:numId="3">
    <w:abstractNumId w:val="2"/>
  </w:num>
  <w:num w:numId="4">
    <w:abstractNumId w:val="35"/>
  </w:num>
  <w:num w:numId="5">
    <w:abstractNumId w:val="30"/>
  </w:num>
  <w:num w:numId="6">
    <w:abstractNumId w:val="31"/>
  </w:num>
  <w:num w:numId="7">
    <w:abstractNumId w:val="10"/>
  </w:num>
  <w:num w:numId="8">
    <w:abstractNumId w:val="27"/>
  </w:num>
  <w:num w:numId="9">
    <w:abstractNumId w:val="15"/>
  </w:num>
  <w:num w:numId="10">
    <w:abstractNumId w:val="5"/>
  </w:num>
  <w:num w:numId="11">
    <w:abstractNumId w:val="24"/>
  </w:num>
  <w:num w:numId="12">
    <w:abstractNumId w:val="25"/>
  </w:num>
  <w:num w:numId="13">
    <w:abstractNumId w:val="17"/>
  </w:num>
  <w:num w:numId="14">
    <w:abstractNumId w:val="20"/>
  </w:num>
  <w:num w:numId="15">
    <w:abstractNumId w:val="8"/>
  </w:num>
  <w:num w:numId="16">
    <w:abstractNumId w:val="4"/>
  </w:num>
  <w:num w:numId="17">
    <w:abstractNumId w:val="22"/>
  </w:num>
  <w:num w:numId="18">
    <w:abstractNumId w:val="3"/>
  </w:num>
  <w:num w:numId="19">
    <w:abstractNumId w:val="32"/>
  </w:num>
  <w:num w:numId="20">
    <w:abstractNumId w:val="12"/>
  </w:num>
  <w:num w:numId="21">
    <w:abstractNumId w:val="34"/>
  </w:num>
  <w:num w:numId="22">
    <w:abstractNumId w:val="29"/>
  </w:num>
  <w:num w:numId="23">
    <w:abstractNumId w:val="1"/>
  </w:num>
  <w:num w:numId="24">
    <w:abstractNumId w:val="16"/>
  </w:num>
  <w:num w:numId="25">
    <w:abstractNumId w:val="0"/>
  </w:num>
  <w:num w:numId="26">
    <w:abstractNumId w:val="28"/>
  </w:num>
  <w:num w:numId="27">
    <w:abstractNumId w:val="36"/>
  </w:num>
  <w:num w:numId="28">
    <w:abstractNumId w:val="9"/>
  </w:num>
  <w:num w:numId="29">
    <w:abstractNumId w:val="23"/>
  </w:num>
  <w:num w:numId="30">
    <w:abstractNumId w:val="14"/>
  </w:num>
  <w:num w:numId="31">
    <w:abstractNumId w:val="7"/>
  </w:num>
  <w:num w:numId="32">
    <w:abstractNumId w:val="11"/>
  </w:num>
  <w:num w:numId="33">
    <w:abstractNumId w:val="26"/>
  </w:num>
  <w:num w:numId="34">
    <w:abstractNumId w:val="21"/>
  </w:num>
  <w:num w:numId="35">
    <w:abstractNumId w:val="18"/>
  </w:num>
  <w:num w:numId="36">
    <w:abstractNumId w:val="33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0B15"/>
    <w:rsid w:val="00000BAC"/>
    <w:rsid w:val="00003876"/>
    <w:rsid w:val="000122A9"/>
    <w:rsid w:val="00017B52"/>
    <w:rsid w:val="00022252"/>
    <w:rsid w:val="00035398"/>
    <w:rsid w:val="000463DF"/>
    <w:rsid w:val="000556D2"/>
    <w:rsid w:val="0005746A"/>
    <w:rsid w:val="00060995"/>
    <w:rsid w:val="00065872"/>
    <w:rsid w:val="0007214F"/>
    <w:rsid w:val="00073F0B"/>
    <w:rsid w:val="000930F0"/>
    <w:rsid w:val="000970EE"/>
    <w:rsid w:val="000A7758"/>
    <w:rsid w:val="000B29D5"/>
    <w:rsid w:val="000C21F2"/>
    <w:rsid w:val="000C6786"/>
    <w:rsid w:val="000E4CB2"/>
    <w:rsid w:val="000E735C"/>
    <w:rsid w:val="000F40C9"/>
    <w:rsid w:val="00112E0F"/>
    <w:rsid w:val="00114FF7"/>
    <w:rsid w:val="00123CFB"/>
    <w:rsid w:val="00130201"/>
    <w:rsid w:val="001336B4"/>
    <w:rsid w:val="0014001B"/>
    <w:rsid w:val="0014398F"/>
    <w:rsid w:val="00150292"/>
    <w:rsid w:val="00150836"/>
    <w:rsid w:val="00153E07"/>
    <w:rsid w:val="0016335D"/>
    <w:rsid w:val="001643D5"/>
    <w:rsid w:val="0019706E"/>
    <w:rsid w:val="001A1A13"/>
    <w:rsid w:val="001A215A"/>
    <w:rsid w:val="001B3D47"/>
    <w:rsid w:val="001E70FD"/>
    <w:rsid w:val="0020699B"/>
    <w:rsid w:val="0021186A"/>
    <w:rsid w:val="0021575C"/>
    <w:rsid w:val="00216E95"/>
    <w:rsid w:val="00230206"/>
    <w:rsid w:val="0024618C"/>
    <w:rsid w:val="002530D3"/>
    <w:rsid w:val="0028262E"/>
    <w:rsid w:val="002857B2"/>
    <w:rsid w:val="00292571"/>
    <w:rsid w:val="002A0C38"/>
    <w:rsid w:val="002A4885"/>
    <w:rsid w:val="002A6FA3"/>
    <w:rsid w:val="002C2207"/>
    <w:rsid w:val="002C7E14"/>
    <w:rsid w:val="0031681F"/>
    <w:rsid w:val="00316D53"/>
    <w:rsid w:val="00317B53"/>
    <w:rsid w:val="00320D00"/>
    <w:rsid w:val="00325770"/>
    <w:rsid w:val="003607C2"/>
    <w:rsid w:val="00366D45"/>
    <w:rsid w:val="00370B15"/>
    <w:rsid w:val="00372D8B"/>
    <w:rsid w:val="003762C0"/>
    <w:rsid w:val="00376681"/>
    <w:rsid w:val="00377B57"/>
    <w:rsid w:val="003860EF"/>
    <w:rsid w:val="00392F98"/>
    <w:rsid w:val="003A133E"/>
    <w:rsid w:val="003B0FD9"/>
    <w:rsid w:val="003B2EF8"/>
    <w:rsid w:val="003D1162"/>
    <w:rsid w:val="003D5540"/>
    <w:rsid w:val="003D704A"/>
    <w:rsid w:val="003F0FDA"/>
    <w:rsid w:val="003F5C9A"/>
    <w:rsid w:val="00420583"/>
    <w:rsid w:val="00427341"/>
    <w:rsid w:val="004306FB"/>
    <w:rsid w:val="00436553"/>
    <w:rsid w:val="00446DAF"/>
    <w:rsid w:val="004501C9"/>
    <w:rsid w:val="004664DF"/>
    <w:rsid w:val="00471DB5"/>
    <w:rsid w:val="00475602"/>
    <w:rsid w:val="00490970"/>
    <w:rsid w:val="00491CCC"/>
    <w:rsid w:val="0049262E"/>
    <w:rsid w:val="00495BBC"/>
    <w:rsid w:val="004B6FF1"/>
    <w:rsid w:val="004B7767"/>
    <w:rsid w:val="004C20D7"/>
    <w:rsid w:val="004E51D6"/>
    <w:rsid w:val="00501D31"/>
    <w:rsid w:val="005109A1"/>
    <w:rsid w:val="00511AD5"/>
    <w:rsid w:val="00512D15"/>
    <w:rsid w:val="00513C96"/>
    <w:rsid w:val="00513D6B"/>
    <w:rsid w:val="00534D8F"/>
    <w:rsid w:val="00542571"/>
    <w:rsid w:val="0055236E"/>
    <w:rsid w:val="00562E38"/>
    <w:rsid w:val="00565E53"/>
    <w:rsid w:val="00576335"/>
    <w:rsid w:val="00576D4D"/>
    <w:rsid w:val="00577BF8"/>
    <w:rsid w:val="00582CA1"/>
    <w:rsid w:val="005859DB"/>
    <w:rsid w:val="005A1202"/>
    <w:rsid w:val="005A6381"/>
    <w:rsid w:val="005B4472"/>
    <w:rsid w:val="005B5F7D"/>
    <w:rsid w:val="005C086E"/>
    <w:rsid w:val="005C1925"/>
    <w:rsid w:val="005C68B5"/>
    <w:rsid w:val="005D728E"/>
    <w:rsid w:val="005E0CFE"/>
    <w:rsid w:val="005F0623"/>
    <w:rsid w:val="005F6597"/>
    <w:rsid w:val="005F7032"/>
    <w:rsid w:val="00607028"/>
    <w:rsid w:val="00610885"/>
    <w:rsid w:val="00630B72"/>
    <w:rsid w:val="00632E4D"/>
    <w:rsid w:val="00632F67"/>
    <w:rsid w:val="00644D39"/>
    <w:rsid w:val="00693B6A"/>
    <w:rsid w:val="006B3C5F"/>
    <w:rsid w:val="006B697D"/>
    <w:rsid w:val="006C42C4"/>
    <w:rsid w:val="006D24ED"/>
    <w:rsid w:val="006D40A1"/>
    <w:rsid w:val="006D5213"/>
    <w:rsid w:val="00702808"/>
    <w:rsid w:val="00712650"/>
    <w:rsid w:val="007265F3"/>
    <w:rsid w:val="00737734"/>
    <w:rsid w:val="00765D08"/>
    <w:rsid w:val="0078136D"/>
    <w:rsid w:val="007B177D"/>
    <w:rsid w:val="007C6B0E"/>
    <w:rsid w:val="007D51C7"/>
    <w:rsid w:val="00815987"/>
    <w:rsid w:val="00816DF6"/>
    <w:rsid w:val="0085484B"/>
    <w:rsid w:val="0086216E"/>
    <w:rsid w:val="00884320"/>
    <w:rsid w:val="008A4349"/>
    <w:rsid w:val="008C1DEA"/>
    <w:rsid w:val="008C3F4A"/>
    <w:rsid w:val="008C6FFE"/>
    <w:rsid w:val="008C77D0"/>
    <w:rsid w:val="008E2EED"/>
    <w:rsid w:val="009027EB"/>
    <w:rsid w:val="00936C07"/>
    <w:rsid w:val="0094404E"/>
    <w:rsid w:val="00966C15"/>
    <w:rsid w:val="00973452"/>
    <w:rsid w:val="00984278"/>
    <w:rsid w:val="0098524F"/>
    <w:rsid w:val="00992A52"/>
    <w:rsid w:val="00993AC6"/>
    <w:rsid w:val="0099540C"/>
    <w:rsid w:val="009C778D"/>
    <w:rsid w:val="009C7902"/>
    <w:rsid w:val="009D4437"/>
    <w:rsid w:val="009D6B1B"/>
    <w:rsid w:val="009E0D28"/>
    <w:rsid w:val="009F2D2A"/>
    <w:rsid w:val="00A04947"/>
    <w:rsid w:val="00A05C57"/>
    <w:rsid w:val="00A20AC8"/>
    <w:rsid w:val="00A34C98"/>
    <w:rsid w:val="00A35725"/>
    <w:rsid w:val="00A73F68"/>
    <w:rsid w:val="00A83559"/>
    <w:rsid w:val="00A84189"/>
    <w:rsid w:val="00A85C55"/>
    <w:rsid w:val="00A95551"/>
    <w:rsid w:val="00A95DF0"/>
    <w:rsid w:val="00AA1D15"/>
    <w:rsid w:val="00AF7CB7"/>
    <w:rsid w:val="00B23F10"/>
    <w:rsid w:val="00B47638"/>
    <w:rsid w:val="00B516B7"/>
    <w:rsid w:val="00BA65EB"/>
    <w:rsid w:val="00BA7421"/>
    <w:rsid w:val="00BB038F"/>
    <w:rsid w:val="00BB3447"/>
    <w:rsid w:val="00BC1D23"/>
    <w:rsid w:val="00BC6B33"/>
    <w:rsid w:val="00BE1857"/>
    <w:rsid w:val="00BF4EDA"/>
    <w:rsid w:val="00BF7829"/>
    <w:rsid w:val="00C03307"/>
    <w:rsid w:val="00C041FC"/>
    <w:rsid w:val="00C0537B"/>
    <w:rsid w:val="00C10FDE"/>
    <w:rsid w:val="00C12942"/>
    <w:rsid w:val="00C23585"/>
    <w:rsid w:val="00C26F25"/>
    <w:rsid w:val="00C41116"/>
    <w:rsid w:val="00C4357C"/>
    <w:rsid w:val="00C50246"/>
    <w:rsid w:val="00C556C8"/>
    <w:rsid w:val="00C74F41"/>
    <w:rsid w:val="00C76761"/>
    <w:rsid w:val="00C87130"/>
    <w:rsid w:val="00CA33F2"/>
    <w:rsid w:val="00CA6FFC"/>
    <w:rsid w:val="00CB05B3"/>
    <w:rsid w:val="00CB22E7"/>
    <w:rsid w:val="00CC5475"/>
    <w:rsid w:val="00CC7677"/>
    <w:rsid w:val="00CD336B"/>
    <w:rsid w:val="00CE0DEB"/>
    <w:rsid w:val="00CE1BAD"/>
    <w:rsid w:val="00D1168D"/>
    <w:rsid w:val="00D2330E"/>
    <w:rsid w:val="00D307E2"/>
    <w:rsid w:val="00D333DB"/>
    <w:rsid w:val="00D52EEB"/>
    <w:rsid w:val="00D64C8C"/>
    <w:rsid w:val="00D741F4"/>
    <w:rsid w:val="00D74953"/>
    <w:rsid w:val="00DA0B15"/>
    <w:rsid w:val="00DA55D0"/>
    <w:rsid w:val="00DB5511"/>
    <w:rsid w:val="00DB653C"/>
    <w:rsid w:val="00DD1B66"/>
    <w:rsid w:val="00DD34E0"/>
    <w:rsid w:val="00DE5383"/>
    <w:rsid w:val="00E1095F"/>
    <w:rsid w:val="00E11885"/>
    <w:rsid w:val="00E127EC"/>
    <w:rsid w:val="00E160FA"/>
    <w:rsid w:val="00E35DA8"/>
    <w:rsid w:val="00E407EE"/>
    <w:rsid w:val="00E51DE4"/>
    <w:rsid w:val="00E766E7"/>
    <w:rsid w:val="00E769C5"/>
    <w:rsid w:val="00E819EF"/>
    <w:rsid w:val="00E9630A"/>
    <w:rsid w:val="00EA0465"/>
    <w:rsid w:val="00EC73B4"/>
    <w:rsid w:val="00ED419D"/>
    <w:rsid w:val="00EE1291"/>
    <w:rsid w:val="00EE7208"/>
    <w:rsid w:val="00EF5013"/>
    <w:rsid w:val="00F00435"/>
    <w:rsid w:val="00F03791"/>
    <w:rsid w:val="00F1360F"/>
    <w:rsid w:val="00F20902"/>
    <w:rsid w:val="00F23360"/>
    <w:rsid w:val="00F23E12"/>
    <w:rsid w:val="00F313E8"/>
    <w:rsid w:val="00F541E4"/>
    <w:rsid w:val="00F6314A"/>
    <w:rsid w:val="00F63D51"/>
    <w:rsid w:val="00F64A16"/>
    <w:rsid w:val="00F65CCC"/>
    <w:rsid w:val="00F669B9"/>
    <w:rsid w:val="00F70CB0"/>
    <w:rsid w:val="00F72D67"/>
    <w:rsid w:val="00F8401A"/>
    <w:rsid w:val="00FA3070"/>
    <w:rsid w:val="00FA3071"/>
    <w:rsid w:val="00FB47B8"/>
    <w:rsid w:val="00FC79B0"/>
    <w:rsid w:val="00FD0F6F"/>
    <w:rsid w:val="00FD46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AD13B"/>
  <w15:docId w15:val="{EC364023-0BB6-46A5-9238-14126AD6F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val="en-US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CE1BAD"/>
    <w:rPr>
      <w:lang w:val="uk-UA"/>
    </w:rPr>
  </w:style>
  <w:style w:type="paragraph" w:styleId="1">
    <w:name w:val="heading 1"/>
    <w:basedOn w:val="a"/>
    <w:next w:val="a"/>
    <w:rsid w:val="00984278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984278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984278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984278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984278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984278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8427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984278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984278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EF501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5013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F669B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669B9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669B9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669B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669B9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577BF8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F65CCC"/>
    <w:rPr>
      <w:color w:val="0000FF" w:themeColor="hyperlink"/>
      <w:u w:val="single"/>
    </w:rPr>
  </w:style>
  <w:style w:type="character" w:styleId="ae">
    <w:name w:val="Subtle Emphasis"/>
    <w:basedOn w:val="a0"/>
    <w:uiPriority w:val="19"/>
    <w:qFormat/>
    <w:rsid w:val="00EE1291"/>
    <w:rPr>
      <w:i/>
      <w:iCs/>
      <w:color w:val="404040" w:themeColor="text1" w:themeTint="BF"/>
    </w:rPr>
  </w:style>
  <w:style w:type="character" w:styleId="af">
    <w:name w:val="FollowedHyperlink"/>
    <w:basedOn w:val="a0"/>
    <w:uiPriority w:val="99"/>
    <w:semiHidden/>
    <w:unhideWhenUsed/>
    <w:rsid w:val="00EE1291"/>
    <w:rPr>
      <w:color w:val="800080" w:themeColor="followedHyperlink"/>
      <w:u w:val="single"/>
    </w:rPr>
  </w:style>
  <w:style w:type="paragraph" w:styleId="af0">
    <w:name w:val="header"/>
    <w:basedOn w:val="a"/>
    <w:link w:val="af1"/>
    <w:uiPriority w:val="99"/>
    <w:unhideWhenUsed/>
    <w:rsid w:val="00CB05B3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B05B3"/>
  </w:style>
  <w:style w:type="paragraph" w:styleId="af2">
    <w:name w:val="footer"/>
    <w:basedOn w:val="a"/>
    <w:link w:val="af3"/>
    <w:uiPriority w:val="99"/>
    <w:unhideWhenUsed/>
    <w:rsid w:val="00CB05B3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B05B3"/>
  </w:style>
  <w:style w:type="table" w:styleId="af4">
    <w:name w:val="Table Grid"/>
    <w:basedOn w:val="a1"/>
    <w:uiPriority w:val="39"/>
    <w:rsid w:val="00E819E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22E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contentline-92">
    <w:name w:val="contentline-92"/>
    <w:rsid w:val="002C2207"/>
  </w:style>
  <w:style w:type="paragraph" w:styleId="af5">
    <w:name w:val="Normal (Web)"/>
    <w:basedOn w:val="a"/>
    <w:uiPriority w:val="99"/>
    <w:semiHidden/>
    <w:unhideWhenUsed/>
    <w:rsid w:val="00E407E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paragraph" w:styleId="af6">
    <w:name w:val="endnote text"/>
    <w:basedOn w:val="a"/>
    <w:link w:val="af7"/>
    <w:uiPriority w:val="99"/>
    <w:semiHidden/>
    <w:unhideWhenUsed/>
    <w:rsid w:val="00FC79B0"/>
    <w:pPr>
      <w:spacing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FC79B0"/>
    <w:rPr>
      <w:sz w:val="20"/>
      <w:szCs w:val="20"/>
      <w:lang w:val="uk-UA"/>
    </w:rPr>
  </w:style>
  <w:style w:type="character" w:styleId="af8">
    <w:name w:val="endnote reference"/>
    <w:basedOn w:val="a0"/>
    <w:uiPriority w:val="99"/>
    <w:semiHidden/>
    <w:unhideWhenUsed/>
    <w:rsid w:val="00FC79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4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03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88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7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621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78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6254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67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891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173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48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38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50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49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7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647939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8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87519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4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office.com/Pages/ResponsePage.aspx?id=KHUeWbv1t0CCq-gNOkqvV_sKub5otgdGnw9LUGY9z0VUM1g5UEhTT0Y2RjdMTUo1UDlLWEM1WU5aVC4u" TargetMode="External"/><Relationship Id="rId13" Type="http://schemas.openxmlformats.org/officeDocument/2006/relationships/hyperlink" Target="mailto:dofr.docntt@gmail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ofr.docntt@gmail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ofr.docntt@gmail.co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ocntt.dp.ua" TargetMode="External"/><Relationship Id="rId1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B2516-BA3F-42BC-8AF8-4FADA1922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2397</TotalTime>
  <Pages>16</Pages>
  <Words>3074</Words>
  <Characters>17523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Чашка Юрій Михайлович</cp:lastModifiedBy>
  <cp:revision>26</cp:revision>
  <cp:lastPrinted>2019-11-12T11:54:00Z</cp:lastPrinted>
  <dcterms:created xsi:type="dcterms:W3CDTF">2018-12-27T10:55:00Z</dcterms:created>
  <dcterms:modified xsi:type="dcterms:W3CDTF">2019-11-12T12:00:00Z</dcterms:modified>
</cp:coreProperties>
</file>